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7CECF" w14:textId="77777777" w:rsidR="00C67276" w:rsidRPr="001C1300" w:rsidRDefault="00C67276" w:rsidP="00D30BBF">
      <w:pPr>
        <w:spacing w:after="0" w:line="240" w:lineRule="auto"/>
        <w:jc w:val="center"/>
        <w:rPr>
          <w:rFonts w:ascii="Times New Roman" w:hAnsi="Times New Roman" w:cs="Times New Roman"/>
          <w:b/>
          <w:sz w:val="20"/>
          <w:szCs w:val="20"/>
        </w:rPr>
      </w:pPr>
      <w:proofErr w:type="spellStart"/>
      <w:r w:rsidRPr="001C1300">
        <w:rPr>
          <w:rFonts w:ascii="Times New Roman" w:hAnsi="Times New Roman" w:cs="Times New Roman"/>
          <w:b/>
          <w:sz w:val="20"/>
          <w:szCs w:val="20"/>
        </w:rPr>
        <w:t>Загальнофакультетські</w:t>
      </w:r>
      <w:proofErr w:type="spellEnd"/>
      <w:r w:rsidRPr="001C1300">
        <w:rPr>
          <w:rFonts w:ascii="Times New Roman" w:hAnsi="Times New Roman" w:cs="Times New Roman"/>
          <w:b/>
          <w:sz w:val="20"/>
          <w:szCs w:val="20"/>
        </w:rPr>
        <w:t xml:space="preserve"> заходи щодо удосконалення освітнього процесу на основі рекомендацій експертів акредитаційних експертиз ОП, проведених на ФСПО протягом 2022-2023 н. р.</w:t>
      </w:r>
    </w:p>
    <w:p w14:paraId="09F5BE42" w14:textId="77777777" w:rsidR="00C67276" w:rsidRPr="001C1300" w:rsidRDefault="00C67276" w:rsidP="00D30BBF">
      <w:pPr>
        <w:spacing w:after="0" w:line="240" w:lineRule="auto"/>
        <w:jc w:val="center"/>
        <w:rPr>
          <w:rFonts w:ascii="Times New Roman" w:hAnsi="Times New Roman" w:cs="Times New Roman"/>
          <w:b/>
          <w:sz w:val="20"/>
          <w:szCs w:val="20"/>
        </w:rPr>
      </w:pPr>
      <w:r w:rsidRPr="001C1300">
        <w:rPr>
          <w:rFonts w:ascii="Times New Roman" w:hAnsi="Times New Roman" w:cs="Times New Roman"/>
          <w:b/>
          <w:sz w:val="20"/>
          <w:szCs w:val="20"/>
        </w:rPr>
        <w:t>ОНП Освітні, педагогічні науки</w:t>
      </w:r>
    </w:p>
    <w:tbl>
      <w:tblPr>
        <w:tblStyle w:val="a3"/>
        <w:tblW w:w="15354" w:type="dxa"/>
        <w:jc w:val="center"/>
        <w:tblLook w:val="04A0" w:firstRow="1" w:lastRow="0" w:firstColumn="1" w:lastColumn="0" w:noHBand="0" w:noVBand="1"/>
      </w:tblPr>
      <w:tblGrid>
        <w:gridCol w:w="550"/>
        <w:gridCol w:w="4908"/>
        <w:gridCol w:w="2058"/>
        <w:gridCol w:w="1512"/>
        <w:gridCol w:w="1873"/>
        <w:gridCol w:w="2135"/>
        <w:gridCol w:w="2318"/>
      </w:tblGrid>
      <w:tr w:rsidR="00C67276" w:rsidRPr="001C1300" w14:paraId="5D6E78EB" w14:textId="77777777" w:rsidTr="00C67276">
        <w:trPr>
          <w:jc w:val="center"/>
        </w:trPr>
        <w:tc>
          <w:tcPr>
            <w:tcW w:w="550" w:type="dxa"/>
          </w:tcPr>
          <w:p w14:paraId="3390A266"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 xml:space="preserve">№ </w:t>
            </w:r>
            <w:proofErr w:type="spellStart"/>
            <w:r w:rsidRPr="001C1300">
              <w:rPr>
                <w:rFonts w:ascii="Times New Roman" w:hAnsi="Times New Roman" w:cs="Times New Roman"/>
                <w:b/>
                <w:i/>
                <w:sz w:val="20"/>
                <w:szCs w:val="20"/>
              </w:rPr>
              <w:t>п\п</w:t>
            </w:r>
            <w:proofErr w:type="spellEnd"/>
          </w:p>
        </w:tc>
        <w:tc>
          <w:tcPr>
            <w:tcW w:w="4908" w:type="dxa"/>
          </w:tcPr>
          <w:p w14:paraId="4EB2F447"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Рекомендація</w:t>
            </w:r>
          </w:p>
        </w:tc>
        <w:tc>
          <w:tcPr>
            <w:tcW w:w="2058" w:type="dxa"/>
          </w:tcPr>
          <w:p w14:paraId="42521DBC"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Захід</w:t>
            </w:r>
          </w:p>
        </w:tc>
        <w:tc>
          <w:tcPr>
            <w:tcW w:w="1512" w:type="dxa"/>
          </w:tcPr>
          <w:p w14:paraId="634B9C3F"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Гарант ОН</w:t>
            </w:r>
          </w:p>
        </w:tc>
        <w:tc>
          <w:tcPr>
            <w:tcW w:w="1873" w:type="dxa"/>
          </w:tcPr>
          <w:p w14:paraId="66B60CC1"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Термін виконання</w:t>
            </w:r>
          </w:p>
        </w:tc>
        <w:tc>
          <w:tcPr>
            <w:tcW w:w="2135" w:type="dxa"/>
          </w:tcPr>
          <w:p w14:paraId="71142938"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Назва ОП</w:t>
            </w:r>
          </w:p>
        </w:tc>
        <w:tc>
          <w:tcPr>
            <w:tcW w:w="2318" w:type="dxa"/>
          </w:tcPr>
          <w:p w14:paraId="2D7E32C5"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Що зроблено або заплановано</w:t>
            </w:r>
          </w:p>
        </w:tc>
      </w:tr>
      <w:tr w:rsidR="00C67276" w:rsidRPr="001C1300" w14:paraId="15253796" w14:textId="77777777" w:rsidTr="005E2CDC">
        <w:trPr>
          <w:jc w:val="center"/>
        </w:trPr>
        <w:tc>
          <w:tcPr>
            <w:tcW w:w="15354" w:type="dxa"/>
            <w:gridSpan w:val="7"/>
          </w:tcPr>
          <w:p w14:paraId="7221C8E7"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2. Структура та зміст освітньої програми</w:t>
            </w:r>
          </w:p>
        </w:tc>
      </w:tr>
      <w:tr w:rsidR="00C67276" w:rsidRPr="001C1300" w14:paraId="24169991" w14:textId="77777777" w:rsidTr="00C67276">
        <w:trPr>
          <w:jc w:val="center"/>
        </w:trPr>
        <w:tc>
          <w:tcPr>
            <w:tcW w:w="550" w:type="dxa"/>
          </w:tcPr>
          <w:p w14:paraId="4FD23E1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4908" w:type="dxa"/>
          </w:tcPr>
          <w:p w14:paraId="4FA51F4C"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гаранту ОНП до початку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xml:space="preserve">. збалансувати розподіл між блоками навчальних дисциплін у спосіб збільшення циклу дисциплін зі спеціальності й циклу дисциплін загальнонаукових (філософських) </w:t>
            </w:r>
            <w:proofErr w:type="spellStart"/>
            <w:r w:rsidRPr="001C1300">
              <w:rPr>
                <w:rFonts w:ascii="Times New Roman" w:hAnsi="Times New Roman" w:cs="Times New Roman"/>
                <w:sz w:val="20"/>
                <w:szCs w:val="20"/>
              </w:rPr>
              <w:t>компетентностей</w:t>
            </w:r>
            <w:proofErr w:type="spellEnd"/>
          </w:p>
        </w:tc>
        <w:tc>
          <w:tcPr>
            <w:tcW w:w="2058" w:type="dxa"/>
          </w:tcPr>
          <w:p w14:paraId="0CAE74C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Переглянути навчальний план, внести зміни</w:t>
            </w:r>
          </w:p>
        </w:tc>
        <w:tc>
          <w:tcPr>
            <w:tcW w:w="1512" w:type="dxa"/>
          </w:tcPr>
          <w:p w14:paraId="1BC221A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0190C73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1.08.23</w:t>
            </w:r>
          </w:p>
        </w:tc>
        <w:tc>
          <w:tcPr>
            <w:tcW w:w="2135" w:type="dxa"/>
          </w:tcPr>
          <w:p w14:paraId="2A37B63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36563406"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Збалансувати розподіл між блоками навчальних дисциплін</w:t>
            </w:r>
          </w:p>
        </w:tc>
      </w:tr>
      <w:tr w:rsidR="00C67276" w:rsidRPr="001C1300" w14:paraId="151203E7" w14:textId="77777777" w:rsidTr="00C67276">
        <w:trPr>
          <w:jc w:val="center"/>
        </w:trPr>
        <w:tc>
          <w:tcPr>
            <w:tcW w:w="550" w:type="dxa"/>
          </w:tcPr>
          <w:p w14:paraId="120E277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w:t>
            </w:r>
          </w:p>
        </w:tc>
        <w:tc>
          <w:tcPr>
            <w:tcW w:w="4908" w:type="dxa"/>
          </w:tcPr>
          <w:p w14:paraId="440DE21E"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гаранту ОНП до вересня 2023 р. узгодити перелік </w:t>
            </w:r>
            <w:proofErr w:type="spellStart"/>
            <w:r w:rsidRPr="001C1300">
              <w:rPr>
                <w:rFonts w:ascii="Times New Roman" w:hAnsi="Times New Roman" w:cs="Times New Roman"/>
                <w:sz w:val="20"/>
                <w:szCs w:val="20"/>
              </w:rPr>
              <w:t>компетентностей</w:t>
            </w:r>
            <w:proofErr w:type="spellEnd"/>
            <w:r w:rsidRPr="001C1300">
              <w:rPr>
                <w:rFonts w:ascii="Times New Roman" w:hAnsi="Times New Roman" w:cs="Times New Roman"/>
                <w:sz w:val="20"/>
                <w:szCs w:val="20"/>
              </w:rPr>
              <w:t xml:space="preserve"> ОК 08 «Виробнича (викладацька) практика», зазначених у матриці відповідності програмних </w:t>
            </w:r>
            <w:proofErr w:type="spellStart"/>
            <w:r w:rsidRPr="001C1300">
              <w:rPr>
                <w:rFonts w:ascii="Times New Roman" w:hAnsi="Times New Roman" w:cs="Times New Roman"/>
                <w:sz w:val="20"/>
                <w:szCs w:val="20"/>
              </w:rPr>
              <w:t>компетентностей</w:t>
            </w:r>
            <w:proofErr w:type="spellEnd"/>
            <w:r w:rsidRPr="001C1300">
              <w:rPr>
                <w:rFonts w:ascii="Times New Roman" w:hAnsi="Times New Roman" w:cs="Times New Roman"/>
                <w:sz w:val="20"/>
                <w:szCs w:val="20"/>
              </w:rPr>
              <w:t xml:space="preserve"> освітнім компонентам ОНП «Освітні, педагогічні науки», з переліком </w:t>
            </w:r>
            <w:proofErr w:type="spellStart"/>
            <w:r w:rsidRPr="001C1300">
              <w:rPr>
                <w:rFonts w:ascii="Times New Roman" w:hAnsi="Times New Roman" w:cs="Times New Roman"/>
                <w:sz w:val="20"/>
                <w:szCs w:val="20"/>
              </w:rPr>
              <w:t>компетентностей</w:t>
            </w:r>
            <w:proofErr w:type="spellEnd"/>
            <w:r w:rsidRPr="001C1300">
              <w:rPr>
                <w:rFonts w:ascii="Times New Roman" w:hAnsi="Times New Roman" w:cs="Times New Roman"/>
                <w:sz w:val="20"/>
                <w:szCs w:val="20"/>
              </w:rPr>
              <w:t>, зазначеними в робочій програмі виробничої (викладацької) практики</w:t>
            </w:r>
          </w:p>
        </w:tc>
        <w:tc>
          <w:tcPr>
            <w:tcW w:w="2058" w:type="dxa"/>
          </w:tcPr>
          <w:p w14:paraId="63A86E7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Переглянути програму, внести зміни</w:t>
            </w:r>
          </w:p>
        </w:tc>
        <w:tc>
          <w:tcPr>
            <w:tcW w:w="1512" w:type="dxa"/>
          </w:tcPr>
          <w:p w14:paraId="4FA2B5B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3021988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15.06.23</w:t>
            </w:r>
          </w:p>
        </w:tc>
        <w:tc>
          <w:tcPr>
            <w:tcW w:w="2135" w:type="dxa"/>
          </w:tcPr>
          <w:p w14:paraId="13E445B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375411F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Узгодити перелік </w:t>
            </w:r>
            <w:proofErr w:type="spellStart"/>
            <w:r w:rsidRPr="001C1300">
              <w:rPr>
                <w:rFonts w:ascii="Times New Roman" w:hAnsi="Times New Roman" w:cs="Times New Roman"/>
                <w:sz w:val="20"/>
                <w:szCs w:val="20"/>
              </w:rPr>
              <w:t>компетентностей</w:t>
            </w:r>
            <w:proofErr w:type="spellEnd"/>
            <w:r w:rsidRPr="001C1300">
              <w:rPr>
                <w:rFonts w:ascii="Times New Roman" w:hAnsi="Times New Roman" w:cs="Times New Roman"/>
                <w:sz w:val="20"/>
                <w:szCs w:val="20"/>
              </w:rPr>
              <w:t xml:space="preserve"> </w:t>
            </w:r>
          </w:p>
          <w:p w14:paraId="2F42145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ОК 8</w:t>
            </w:r>
          </w:p>
        </w:tc>
      </w:tr>
      <w:tr w:rsidR="00C67276" w:rsidRPr="001C1300" w14:paraId="286D2A10" w14:textId="77777777" w:rsidTr="00C67276">
        <w:trPr>
          <w:jc w:val="center"/>
        </w:trPr>
        <w:tc>
          <w:tcPr>
            <w:tcW w:w="550" w:type="dxa"/>
          </w:tcPr>
          <w:p w14:paraId="6F2C694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w:t>
            </w:r>
          </w:p>
        </w:tc>
        <w:tc>
          <w:tcPr>
            <w:tcW w:w="4908" w:type="dxa"/>
          </w:tcPr>
          <w:p w14:paraId="15D03AD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до вересня 2023 р. викладачам ОК за ОНП доповнити </w:t>
            </w:r>
            <w:proofErr w:type="spellStart"/>
            <w:r w:rsidRPr="001C1300">
              <w:rPr>
                <w:rFonts w:ascii="Times New Roman" w:hAnsi="Times New Roman" w:cs="Times New Roman"/>
                <w:sz w:val="20"/>
                <w:szCs w:val="20"/>
              </w:rPr>
              <w:t>силабуси</w:t>
            </w:r>
            <w:proofErr w:type="spellEnd"/>
            <w:r w:rsidRPr="001C1300">
              <w:rPr>
                <w:rFonts w:ascii="Times New Roman" w:hAnsi="Times New Roman" w:cs="Times New Roman"/>
                <w:sz w:val="20"/>
                <w:szCs w:val="20"/>
              </w:rPr>
              <w:t xml:space="preserve"> ОК переліком завдань для самостійної роботи здобувачів ОНП</w:t>
            </w:r>
          </w:p>
        </w:tc>
        <w:tc>
          <w:tcPr>
            <w:tcW w:w="2058" w:type="dxa"/>
          </w:tcPr>
          <w:p w14:paraId="706D0C0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Переглянути </w:t>
            </w:r>
            <w:proofErr w:type="spellStart"/>
            <w:r w:rsidRPr="001C1300">
              <w:rPr>
                <w:rFonts w:ascii="Times New Roman" w:hAnsi="Times New Roman" w:cs="Times New Roman"/>
                <w:sz w:val="20"/>
                <w:szCs w:val="20"/>
              </w:rPr>
              <w:t>силабуси</w:t>
            </w:r>
            <w:proofErr w:type="spellEnd"/>
            <w:r w:rsidRPr="001C1300">
              <w:rPr>
                <w:rFonts w:ascii="Times New Roman" w:hAnsi="Times New Roman" w:cs="Times New Roman"/>
                <w:sz w:val="20"/>
                <w:szCs w:val="20"/>
              </w:rPr>
              <w:t>, доповнити переліком завдань для самостійної роботи</w:t>
            </w:r>
          </w:p>
        </w:tc>
        <w:tc>
          <w:tcPr>
            <w:tcW w:w="1512" w:type="dxa"/>
          </w:tcPr>
          <w:p w14:paraId="2272AFC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24CD188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20.06.23</w:t>
            </w:r>
          </w:p>
        </w:tc>
        <w:tc>
          <w:tcPr>
            <w:tcW w:w="2135" w:type="dxa"/>
          </w:tcPr>
          <w:p w14:paraId="6B324988"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033BCE7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Доповнити </w:t>
            </w:r>
            <w:proofErr w:type="spellStart"/>
            <w:r w:rsidRPr="001C1300">
              <w:rPr>
                <w:rFonts w:ascii="Times New Roman" w:hAnsi="Times New Roman" w:cs="Times New Roman"/>
                <w:sz w:val="20"/>
                <w:szCs w:val="20"/>
              </w:rPr>
              <w:t>силабуси</w:t>
            </w:r>
            <w:proofErr w:type="spellEnd"/>
            <w:r w:rsidRPr="001C1300">
              <w:rPr>
                <w:rFonts w:ascii="Times New Roman" w:hAnsi="Times New Roman" w:cs="Times New Roman"/>
                <w:sz w:val="20"/>
                <w:szCs w:val="20"/>
              </w:rPr>
              <w:t xml:space="preserve"> ОК переліком завдань для самостійної роботи</w:t>
            </w:r>
          </w:p>
        </w:tc>
      </w:tr>
      <w:tr w:rsidR="00C67276" w:rsidRPr="001C1300" w14:paraId="5D603C40" w14:textId="77777777" w:rsidTr="005E2CDC">
        <w:trPr>
          <w:jc w:val="center"/>
        </w:trPr>
        <w:tc>
          <w:tcPr>
            <w:tcW w:w="15354" w:type="dxa"/>
            <w:gridSpan w:val="7"/>
          </w:tcPr>
          <w:p w14:paraId="7EF3786F"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3. Доступ до ОП та визнання результатів навчання</w:t>
            </w:r>
          </w:p>
        </w:tc>
      </w:tr>
      <w:tr w:rsidR="00C67276" w:rsidRPr="001C1300" w14:paraId="3F9EE46A" w14:textId="77777777" w:rsidTr="00C67276">
        <w:trPr>
          <w:jc w:val="center"/>
        </w:trPr>
        <w:tc>
          <w:tcPr>
            <w:tcW w:w="550" w:type="dxa"/>
          </w:tcPr>
          <w:p w14:paraId="4FF43BE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4908" w:type="dxa"/>
          </w:tcPr>
          <w:p w14:paraId="67AA6F18"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Рекомендовано кафедрі педагогіки та освітнього менеджменту до 2023-2024 н. р. оновити програми фахових вступних випробувань з урахуванням сучасних реформ освітньої галузі та освітніх інновацій, зокрема, додаванням питань, пов’язаних з реформою Нова українська школа, зміною структури закладів загальної середньої освіти, новітніх технологій навчання та ін.</w:t>
            </w:r>
          </w:p>
        </w:tc>
        <w:tc>
          <w:tcPr>
            <w:tcW w:w="2058" w:type="dxa"/>
          </w:tcPr>
          <w:p w14:paraId="1074E0A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Переглянути та оновити програми фахових вступних випробувань</w:t>
            </w:r>
          </w:p>
        </w:tc>
        <w:tc>
          <w:tcPr>
            <w:tcW w:w="1512" w:type="dxa"/>
          </w:tcPr>
          <w:p w14:paraId="6EDC61C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17A0F99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15.06.23</w:t>
            </w:r>
          </w:p>
        </w:tc>
        <w:tc>
          <w:tcPr>
            <w:tcW w:w="2135" w:type="dxa"/>
          </w:tcPr>
          <w:p w14:paraId="159338D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4BF98CE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Оновити програми фахових вступних випробувань</w:t>
            </w:r>
          </w:p>
        </w:tc>
      </w:tr>
      <w:tr w:rsidR="00C67276" w:rsidRPr="001C1300" w14:paraId="15C6E0AC" w14:textId="77777777" w:rsidTr="005E2CDC">
        <w:trPr>
          <w:jc w:val="center"/>
        </w:trPr>
        <w:tc>
          <w:tcPr>
            <w:tcW w:w="15354" w:type="dxa"/>
            <w:gridSpan w:val="7"/>
          </w:tcPr>
          <w:p w14:paraId="4DAD8B53"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4. Навчання і викладання за ОП</w:t>
            </w:r>
          </w:p>
        </w:tc>
      </w:tr>
      <w:tr w:rsidR="00C67276" w:rsidRPr="001C1300" w14:paraId="6B2ED7EE" w14:textId="77777777" w:rsidTr="00C67276">
        <w:trPr>
          <w:jc w:val="center"/>
        </w:trPr>
        <w:tc>
          <w:tcPr>
            <w:tcW w:w="550" w:type="dxa"/>
          </w:tcPr>
          <w:p w14:paraId="09A5E115"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4908" w:type="dxa"/>
          </w:tcPr>
          <w:p w14:paraId="3BB897C1"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викладачам ОК до початку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оновити списки рекомендованої обов’язкової та додаткової літератури до освітніх компонентів ОНП, уникаючи посилань на літературні джерела країни-агресора</w:t>
            </w:r>
          </w:p>
        </w:tc>
        <w:tc>
          <w:tcPr>
            <w:tcW w:w="2058" w:type="dxa"/>
          </w:tcPr>
          <w:p w14:paraId="33A298A3"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Переглянути та оновити списки рекомендованої обов’язкової та додаткової літератури до освітніх компонентів ОНП</w:t>
            </w:r>
          </w:p>
        </w:tc>
        <w:tc>
          <w:tcPr>
            <w:tcW w:w="1512" w:type="dxa"/>
          </w:tcPr>
          <w:p w14:paraId="7FC670A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7ADD2696"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20.08.23</w:t>
            </w:r>
          </w:p>
        </w:tc>
        <w:tc>
          <w:tcPr>
            <w:tcW w:w="2135" w:type="dxa"/>
          </w:tcPr>
          <w:p w14:paraId="111E3A0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4FA43FC2"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Оновити списки рекомендованої та додаткової літератури до ОК</w:t>
            </w:r>
          </w:p>
        </w:tc>
      </w:tr>
      <w:tr w:rsidR="00C67276" w:rsidRPr="001C1300" w14:paraId="6CC6BC2D" w14:textId="77777777" w:rsidTr="00C67276">
        <w:trPr>
          <w:jc w:val="center"/>
        </w:trPr>
        <w:tc>
          <w:tcPr>
            <w:tcW w:w="550" w:type="dxa"/>
          </w:tcPr>
          <w:p w14:paraId="7F1EB93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2.</w:t>
            </w:r>
          </w:p>
        </w:tc>
        <w:tc>
          <w:tcPr>
            <w:tcW w:w="4908" w:type="dxa"/>
          </w:tcPr>
          <w:p w14:paraId="58B4B1F9"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відповідним структурним підрозділам до початку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оновити «Положення про порядок реалізації права на академічну мобільність учасниками освітнього процесу Уманського державного педагогічного університету імені Павла Тичини» з урахуванням Постанови Кабінету Міністрів України від 12.08.2015 р. № 579 «Про затвердження Порядку реалізації права на академічну мобільність» (в редакції постанови Кабінету Міністрів України від 13 травня 2022 р. № 599)</w:t>
            </w:r>
          </w:p>
        </w:tc>
        <w:tc>
          <w:tcPr>
            <w:tcW w:w="2058" w:type="dxa"/>
          </w:tcPr>
          <w:p w14:paraId="271C7773"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Переглянути документ та вийти з пропозицією про оновлення «Положення про порядок реалізації права на академічну мобільність учасниками освітнього процесу УДПУ»</w:t>
            </w:r>
          </w:p>
        </w:tc>
        <w:tc>
          <w:tcPr>
            <w:tcW w:w="1512" w:type="dxa"/>
          </w:tcPr>
          <w:p w14:paraId="0A1F300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6982275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15.06.23</w:t>
            </w:r>
          </w:p>
        </w:tc>
        <w:tc>
          <w:tcPr>
            <w:tcW w:w="2135" w:type="dxa"/>
          </w:tcPr>
          <w:p w14:paraId="412B907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3F52F67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Вийти з пропозицією про оновлення «Положення про порядок реалізації права на академічну мобільність учасниками освітнього процесу УДПУ»</w:t>
            </w:r>
          </w:p>
        </w:tc>
      </w:tr>
      <w:tr w:rsidR="00C67276" w:rsidRPr="001C1300" w14:paraId="4035C490" w14:textId="77777777" w:rsidTr="005E2CDC">
        <w:trPr>
          <w:jc w:val="center"/>
        </w:trPr>
        <w:tc>
          <w:tcPr>
            <w:tcW w:w="15354" w:type="dxa"/>
            <w:gridSpan w:val="7"/>
          </w:tcPr>
          <w:p w14:paraId="1F2DEEFB"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5. Контрольні заходи, оцінювання та академічна доброчесність</w:t>
            </w:r>
          </w:p>
        </w:tc>
      </w:tr>
      <w:tr w:rsidR="00C67276" w:rsidRPr="001C1300" w14:paraId="699FFE26" w14:textId="77777777" w:rsidTr="00C67276">
        <w:trPr>
          <w:jc w:val="center"/>
        </w:trPr>
        <w:tc>
          <w:tcPr>
            <w:tcW w:w="550" w:type="dxa"/>
          </w:tcPr>
          <w:p w14:paraId="69C296A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4908" w:type="dxa"/>
          </w:tcPr>
          <w:p w14:paraId="691BB7A0"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викладачам ОК до початку 2023-2024 н. р. доповнити </w:t>
            </w:r>
            <w:proofErr w:type="spellStart"/>
            <w:r w:rsidRPr="001C1300">
              <w:rPr>
                <w:rFonts w:ascii="Times New Roman" w:hAnsi="Times New Roman" w:cs="Times New Roman"/>
                <w:sz w:val="20"/>
                <w:szCs w:val="20"/>
              </w:rPr>
              <w:t>силабуси</w:t>
            </w:r>
            <w:proofErr w:type="spellEnd"/>
            <w:r w:rsidRPr="001C1300">
              <w:rPr>
                <w:rFonts w:ascii="Times New Roman" w:hAnsi="Times New Roman" w:cs="Times New Roman"/>
                <w:sz w:val="20"/>
                <w:szCs w:val="20"/>
              </w:rPr>
              <w:t xml:space="preserve"> критеріями оцінювання результатів навчання здобувачів вищої освіти ОНП</w:t>
            </w:r>
          </w:p>
        </w:tc>
        <w:tc>
          <w:tcPr>
            <w:tcW w:w="2058" w:type="dxa"/>
          </w:tcPr>
          <w:p w14:paraId="67605F39"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 xml:space="preserve">Переглянути та доповнити </w:t>
            </w:r>
            <w:proofErr w:type="spellStart"/>
            <w:r w:rsidRPr="001C1300">
              <w:rPr>
                <w:rFonts w:ascii="Times New Roman" w:hAnsi="Times New Roman" w:cs="Times New Roman"/>
                <w:sz w:val="20"/>
                <w:szCs w:val="20"/>
              </w:rPr>
              <w:t>силабуси</w:t>
            </w:r>
            <w:proofErr w:type="spellEnd"/>
            <w:r w:rsidRPr="001C1300">
              <w:rPr>
                <w:rFonts w:ascii="Times New Roman" w:hAnsi="Times New Roman" w:cs="Times New Roman"/>
                <w:sz w:val="20"/>
                <w:szCs w:val="20"/>
              </w:rPr>
              <w:t xml:space="preserve"> критеріями оцінювання результатів навчання здобувачів вищої освіти ОНП</w:t>
            </w:r>
          </w:p>
        </w:tc>
        <w:tc>
          <w:tcPr>
            <w:tcW w:w="1512" w:type="dxa"/>
          </w:tcPr>
          <w:p w14:paraId="7731EF56"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51B7AA15"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1.08.23</w:t>
            </w:r>
          </w:p>
        </w:tc>
        <w:tc>
          <w:tcPr>
            <w:tcW w:w="2135" w:type="dxa"/>
          </w:tcPr>
          <w:p w14:paraId="0E04BA9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6676762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Доповнити </w:t>
            </w:r>
            <w:proofErr w:type="spellStart"/>
            <w:r w:rsidRPr="001C1300">
              <w:rPr>
                <w:rFonts w:ascii="Times New Roman" w:hAnsi="Times New Roman" w:cs="Times New Roman"/>
                <w:sz w:val="20"/>
                <w:szCs w:val="20"/>
              </w:rPr>
              <w:t>силабуси</w:t>
            </w:r>
            <w:proofErr w:type="spellEnd"/>
            <w:r w:rsidRPr="001C1300">
              <w:rPr>
                <w:rFonts w:ascii="Times New Roman" w:hAnsi="Times New Roman" w:cs="Times New Roman"/>
                <w:sz w:val="20"/>
                <w:szCs w:val="20"/>
              </w:rPr>
              <w:t xml:space="preserve"> критеріями оцінювання результатів навчання</w:t>
            </w:r>
          </w:p>
        </w:tc>
      </w:tr>
      <w:tr w:rsidR="00C67276" w:rsidRPr="001C1300" w14:paraId="310A705D" w14:textId="77777777" w:rsidTr="00C67276">
        <w:trPr>
          <w:jc w:val="center"/>
        </w:trPr>
        <w:tc>
          <w:tcPr>
            <w:tcW w:w="550" w:type="dxa"/>
          </w:tcPr>
          <w:p w14:paraId="39E5F04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w:t>
            </w:r>
          </w:p>
        </w:tc>
        <w:tc>
          <w:tcPr>
            <w:tcW w:w="4908" w:type="dxa"/>
          </w:tcPr>
          <w:p w14:paraId="454023B8"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Рекомендовано викладачам ОК до початку 2023-2024 н. р. конкретизувати розподіл балів між темами/модулями за видами освітньої діяльності в робочих програмах навчальних дисциплін</w:t>
            </w:r>
          </w:p>
        </w:tc>
        <w:tc>
          <w:tcPr>
            <w:tcW w:w="2058" w:type="dxa"/>
          </w:tcPr>
          <w:p w14:paraId="48A725B5"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 xml:space="preserve">Переглянути робочі програми навчальних дисциплін та конкретизувати розподіл балів між темами/модулями за видами освітньої діяльності </w:t>
            </w:r>
          </w:p>
        </w:tc>
        <w:tc>
          <w:tcPr>
            <w:tcW w:w="1512" w:type="dxa"/>
          </w:tcPr>
          <w:p w14:paraId="4F5E5EC1"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7265EF52"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20.08.23</w:t>
            </w:r>
          </w:p>
        </w:tc>
        <w:tc>
          <w:tcPr>
            <w:tcW w:w="2135" w:type="dxa"/>
          </w:tcPr>
          <w:p w14:paraId="4B9B1B7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187A909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У робочих програмах конкретизувати систему розподілу балів між темами або модулями за видами освітньої діяльності</w:t>
            </w:r>
          </w:p>
        </w:tc>
      </w:tr>
      <w:tr w:rsidR="00C67276" w:rsidRPr="001C1300" w14:paraId="7870215E" w14:textId="77777777" w:rsidTr="00C67276">
        <w:trPr>
          <w:jc w:val="center"/>
        </w:trPr>
        <w:tc>
          <w:tcPr>
            <w:tcW w:w="550" w:type="dxa"/>
          </w:tcPr>
          <w:p w14:paraId="78856265"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w:t>
            </w:r>
          </w:p>
        </w:tc>
        <w:tc>
          <w:tcPr>
            <w:tcW w:w="4908" w:type="dxa"/>
          </w:tcPr>
          <w:p w14:paraId="301CA8E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групі сприяння академічній доброчесності до початку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унормувати процедуру перевірки на оригінальність письмових текстів науково-педагогічних, педагогічних та наукових працівників УДПУ</w:t>
            </w:r>
          </w:p>
        </w:tc>
        <w:tc>
          <w:tcPr>
            <w:tcW w:w="2058" w:type="dxa"/>
          </w:tcPr>
          <w:p w14:paraId="5687F16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Вийти з пропозицією про унормування процедури перевірки на оригінальність письмових текстів</w:t>
            </w:r>
          </w:p>
        </w:tc>
        <w:tc>
          <w:tcPr>
            <w:tcW w:w="1512" w:type="dxa"/>
          </w:tcPr>
          <w:p w14:paraId="38447CD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36772DE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15.06.23</w:t>
            </w:r>
          </w:p>
        </w:tc>
        <w:tc>
          <w:tcPr>
            <w:tcW w:w="2135" w:type="dxa"/>
          </w:tcPr>
          <w:p w14:paraId="152A092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08AD38F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Вийти з пропозицією про унормування процедури перевірки на оригінальність письмових текстів</w:t>
            </w:r>
          </w:p>
        </w:tc>
      </w:tr>
      <w:tr w:rsidR="00C67276" w:rsidRPr="001C1300" w14:paraId="44C3D9FE" w14:textId="77777777" w:rsidTr="00C67276">
        <w:trPr>
          <w:jc w:val="center"/>
        </w:trPr>
        <w:tc>
          <w:tcPr>
            <w:tcW w:w="550" w:type="dxa"/>
          </w:tcPr>
          <w:p w14:paraId="00BCFCB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4.</w:t>
            </w:r>
          </w:p>
        </w:tc>
        <w:tc>
          <w:tcPr>
            <w:tcW w:w="4908" w:type="dxa"/>
          </w:tcPr>
          <w:p w14:paraId="6D381C7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Рекомендовано внести доповнення до локальних нормативних документів університету з питань академічної доброчесності</w:t>
            </w:r>
          </w:p>
        </w:tc>
        <w:tc>
          <w:tcPr>
            <w:tcW w:w="2058" w:type="dxa"/>
          </w:tcPr>
          <w:p w14:paraId="1CAA256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Вийти з пропозиціє про внесення доповнення до локальних документів університету з питань академічної доброчесності</w:t>
            </w:r>
          </w:p>
        </w:tc>
        <w:tc>
          <w:tcPr>
            <w:tcW w:w="1512" w:type="dxa"/>
          </w:tcPr>
          <w:p w14:paraId="466AC48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09033C0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15.06.23</w:t>
            </w:r>
          </w:p>
        </w:tc>
        <w:tc>
          <w:tcPr>
            <w:tcW w:w="2135" w:type="dxa"/>
          </w:tcPr>
          <w:p w14:paraId="5C22941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3598DF86"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Вийти з пропозиціє про внесення доповнення до локальних документів університету з питань академічної доброчесності</w:t>
            </w:r>
          </w:p>
        </w:tc>
      </w:tr>
      <w:tr w:rsidR="00C67276" w:rsidRPr="001C1300" w14:paraId="05D97DA3" w14:textId="77777777" w:rsidTr="005E2CDC">
        <w:trPr>
          <w:jc w:val="center"/>
        </w:trPr>
        <w:tc>
          <w:tcPr>
            <w:tcW w:w="15354" w:type="dxa"/>
            <w:gridSpan w:val="7"/>
          </w:tcPr>
          <w:p w14:paraId="288EB599"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lastRenderedPageBreak/>
              <w:t>Критерій 6. Людські ресурси</w:t>
            </w:r>
          </w:p>
        </w:tc>
      </w:tr>
      <w:tr w:rsidR="00C67276" w:rsidRPr="001C1300" w14:paraId="74424D54" w14:textId="77777777" w:rsidTr="00C67276">
        <w:trPr>
          <w:jc w:val="center"/>
        </w:trPr>
        <w:tc>
          <w:tcPr>
            <w:tcW w:w="550" w:type="dxa"/>
          </w:tcPr>
          <w:p w14:paraId="03B57B88"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4908" w:type="dxa"/>
          </w:tcPr>
          <w:p w14:paraId="6450D56A"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викладачам ОНП у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xml:space="preserve">. активізувати публікаційну діяльність за проблематикою освітнього компоненту, що викладається, зокрема, у виданнях, що входять до </w:t>
            </w:r>
            <w:proofErr w:type="spellStart"/>
            <w:r w:rsidRPr="001C1300">
              <w:rPr>
                <w:rFonts w:ascii="Times New Roman" w:hAnsi="Times New Roman" w:cs="Times New Roman"/>
                <w:sz w:val="20"/>
                <w:szCs w:val="20"/>
              </w:rPr>
              <w:t>наукометричних</w:t>
            </w:r>
            <w:proofErr w:type="spellEnd"/>
            <w:r w:rsidRPr="001C1300">
              <w:rPr>
                <w:rFonts w:ascii="Times New Roman" w:hAnsi="Times New Roman" w:cs="Times New Roman"/>
                <w:sz w:val="20"/>
                <w:szCs w:val="20"/>
              </w:rPr>
              <w:t xml:space="preserve"> баз даних</w:t>
            </w:r>
          </w:p>
        </w:tc>
        <w:tc>
          <w:tcPr>
            <w:tcW w:w="2058" w:type="dxa"/>
          </w:tcPr>
          <w:p w14:paraId="0C18288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Під час робочих засідань, семінарів наголошувати на здійсненні публікаційної діяльності викладачів за проблематикою ОК, що викладається</w:t>
            </w:r>
          </w:p>
        </w:tc>
        <w:tc>
          <w:tcPr>
            <w:tcW w:w="1512" w:type="dxa"/>
          </w:tcPr>
          <w:p w14:paraId="15D6FDB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73D0EE75"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Протягом року</w:t>
            </w:r>
          </w:p>
        </w:tc>
        <w:tc>
          <w:tcPr>
            <w:tcW w:w="2135" w:type="dxa"/>
          </w:tcPr>
          <w:p w14:paraId="3159048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3F106D6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Активізувати публікаційну діяльність викладачів за проблематикою ОК, що викладається</w:t>
            </w:r>
          </w:p>
        </w:tc>
      </w:tr>
      <w:tr w:rsidR="00C67276" w:rsidRPr="001C1300" w14:paraId="69E50286" w14:textId="77777777" w:rsidTr="005E2CDC">
        <w:trPr>
          <w:jc w:val="center"/>
        </w:trPr>
        <w:tc>
          <w:tcPr>
            <w:tcW w:w="15354" w:type="dxa"/>
            <w:gridSpan w:val="7"/>
          </w:tcPr>
          <w:p w14:paraId="2E9D76D8"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8. Внутрішнє забезпечення якості ОП</w:t>
            </w:r>
          </w:p>
        </w:tc>
      </w:tr>
      <w:tr w:rsidR="00C67276" w:rsidRPr="001C1300" w14:paraId="049A797C" w14:textId="77777777" w:rsidTr="00C67276">
        <w:trPr>
          <w:jc w:val="center"/>
        </w:trPr>
        <w:tc>
          <w:tcPr>
            <w:tcW w:w="550" w:type="dxa"/>
          </w:tcPr>
          <w:p w14:paraId="119EC88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4908" w:type="dxa"/>
          </w:tcPr>
          <w:p w14:paraId="137F30C5"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відділу якості освіти, ліцензування та акредитації до початку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оновити «Положення про забезпечення якості освітньої діяльності та якості вищої освіти в Уманському державному педагогічному університеті імені Павла Тичини» з урахуванням чинних нормативно-правових актів та узгодити його з локальними нормативними актами УДПУ</w:t>
            </w:r>
          </w:p>
        </w:tc>
        <w:tc>
          <w:tcPr>
            <w:tcW w:w="2058" w:type="dxa"/>
          </w:tcPr>
          <w:p w14:paraId="117EAD9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Вийти з пропозицією про оновлення «Положення про забезпечення якості освітньої діяльності та якості освіти в УДПУ»</w:t>
            </w:r>
          </w:p>
        </w:tc>
        <w:tc>
          <w:tcPr>
            <w:tcW w:w="1512" w:type="dxa"/>
          </w:tcPr>
          <w:p w14:paraId="43D734C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3210A0D8"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15.06.23</w:t>
            </w:r>
          </w:p>
        </w:tc>
        <w:tc>
          <w:tcPr>
            <w:tcW w:w="2135" w:type="dxa"/>
          </w:tcPr>
          <w:p w14:paraId="42F73D2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21F30F3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Вийти з пропозицією про оновлення «Положення про забезпечення якості освітньої діяльності та якості освіти в УДПУ»</w:t>
            </w:r>
          </w:p>
        </w:tc>
      </w:tr>
      <w:tr w:rsidR="00C67276" w:rsidRPr="001C1300" w14:paraId="72C277CB" w14:textId="77777777" w:rsidTr="00C67276">
        <w:trPr>
          <w:jc w:val="center"/>
        </w:trPr>
        <w:tc>
          <w:tcPr>
            <w:tcW w:w="550" w:type="dxa"/>
          </w:tcPr>
          <w:p w14:paraId="353343B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w:t>
            </w:r>
          </w:p>
        </w:tc>
        <w:tc>
          <w:tcPr>
            <w:tcW w:w="4908" w:type="dxa"/>
          </w:tcPr>
          <w:p w14:paraId="0ABAA49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Узгодити структуру внутрішньої системи забезпечення якості освіти з урахуванням зауважень</w:t>
            </w:r>
          </w:p>
        </w:tc>
        <w:tc>
          <w:tcPr>
            <w:tcW w:w="2058" w:type="dxa"/>
          </w:tcPr>
          <w:p w14:paraId="354A1E0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Вийти з пропозицією про узгодження структури внутрішньої системи забезпечення якості освіти</w:t>
            </w:r>
          </w:p>
        </w:tc>
        <w:tc>
          <w:tcPr>
            <w:tcW w:w="1512" w:type="dxa"/>
          </w:tcPr>
          <w:p w14:paraId="776E200B"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56D046B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15.06.23</w:t>
            </w:r>
          </w:p>
        </w:tc>
        <w:tc>
          <w:tcPr>
            <w:tcW w:w="2135" w:type="dxa"/>
          </w:tcPr>
          <w:p w14:paraId="0F360372"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262EF6E5"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Вийти з пропозицією про узгодження структури внутрішньої системи забезпечення якості освіти</w:t>
            </w:r>
          </w:p>
        </w:tc>
      </w:tr>
      <w:tr w:rsidR="00C67276" w:rsidRPr="001C1300" w14:paraId="6171E94D" w14:textId="77777777" w:rsidTr="005E2CDC">
        <w:trPr>
          <w:jc w:val="center"/>
        </w:trPr>
        <w:tc>
          <w:tcPr>
            <w:tcW w:w="15354" w:type="dxa"/>
            <w:gridSpan w:val="7"/>
          </w:tcPr>
          <w:p w14:paraId="297AA753"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9. Прозорість та публічність</w:t>
            </w:r>
          </w:p>
        </w:tc>
      </w:tr>
      <w:tr w:rsidR="00C67276" w:rsidRPr="001C1300" w14:paraId="4FAAF3A3" w14:textId="77777777" w:rsidTr="00C67276">
        <w:trPr>
          <w:jc w:val="center"/>
        </w:trPr>
        <w:tc>
          <w:tcPr>
            <w:tcW w:w="550" w:type="dxa"/>
          </w:tcPr>
          <w:p w14:paraId="6A101A1E" w14:textId="77777777" w:rsidR="00C67276" w:rsidRPr="001C1300" w:rsidRDefault="00C67276" w:rsidP="00D30BBF">
            <w:pPr>
              <w:spacing w:after="0" w:line="240" w:lineRule="auto"/>
              <w:rPr>
                <w:rFonts w:ascii="Times New Roman" w:hAnsi="Times New Roman" w:cs="Times New Roman"/>
                <w:sz w:val="20"/>
                <w:szCs w:val="20"/>
              </w:rPr>
            </w:pPr>
          </w:p>
        </w:tc>
        <w:tc>
          <w:tcPr>
            <w:tcW w:w="4908" w:type="dxa"/>
          </w:tcPr>
          <w:p w14:paraId="06C6E75D"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гаранту ОНП до початку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ініціювати перегляд положень: «Положення про забезпечення якості освітньої діяльності та якості вищої освіти в УДПУ імені Павла Тичини», «Положення про порядок реалізації права на академічну мобільність учасниками освітнього процесу УДПУ імені Павла Тичини» (http://surl.li/fghzj, http://surl.li/hdhgm) щодо оновлення у відповідності до чинних нормативно-правових актів та створення архіву положень УДПУ</w:t>
            </w:r>
          </w:p>
        </w:tc>
        <w:tc>
          <w:tcPr>
            <w:tcW w:w="2058" w:type="dxa"/>
          </w:tcPr>
          <w:p w14:paraId="17A694E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Вийти з пропозицією про перегляд чинних положень у відповідність до сучасних нормативно-правових актів та створення архіву положень УДПУ</w:t>
            </w:r>
          </w:p>
        </w:tc>
        <w:tc>
          <w:tcPr>
            <w:tcW w:w="1512" w:type="dxa"/>
          </w:tcPr>
          <w:p w14:paraId="6CAC468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 Коберник</w:t>
            </w:r>
          </w:p>
        </w:tc>
        <w:tc>
          <w:tcPr>
            <w:tcW w:w="1873" w:type="dxa"/>
          </w:tcPr>
          <w:p w14:paraId="281986C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15.06.23</w:t>
            </w:r>
          </w:p>
        </w:tc>
        <w:tc>
          <w:tcPr>
            <w:tcW w:w="2135" w:type="dxa"/>
          </w:tcPr>
          <w:p w14:paraId="76533D1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725C07F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Вийти з пропозицією про перегляд чинних положень у відповідність до сучасних нормативно-правових актів та створення архіву положень УДПУ</w:t>
            </w:r>
          </w:p>
        </w:tc>
      </w:tr>
      <w:tr w:rsidR="00C67276" w:rsidRPr="001C1300" w14:paraId="0F450674" w14:textId="77777777" w:rsidTr="005E2CDC">
        <w:trPr>
          <w:trHeight w:val="244"/>
          <w:jc w:val="center"/>
        </w:trPr>
        <w:tc>
          <w:tcPr>
            <w:tcW w:w="15354" w:type="dxa"/>
            <w:gridSpan w:val="7"/>
          </w:tcPr>
          <w:p w14:paraId="6C518AC1"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10. Навчання через дослідження</w:t>
            </w:r>
          </w:p>
        </w:tc>
      </w:tr>
      <w:tr w:rsidR="00C67276" w:rsidRPr="001C1300" w14:paraId="2DBB3671" w14:textId="77777777" w:rsidTr="00C67276">
        <w:trPr>
          <w:jc w:val="center"/>
        </w:trPr>
        <w:tc>
          <w:tcPr>
            <w:tcW w:w="550" w:type="dxa"/>
          </w:tcPr>
          <w:p w14:paraId="661538D3" w14:textId="77777777" w:rsidR="00C67276" w:rsidRPr="001C1300" w:rsidRDefault="00C67276" w:rsidP="00D30BBF">
            <w:pPr>
              <w:spacing w:after="0" w:line="240" w:lineRule="auto"/>
              <w:rPr>
                <w:rFonts w:ascii="Times New Roman" w:hAnsi="Times New Roman" w:cs="Times New Roman"/>
                <w:sz w:val="20"/>
                <w:szCs w:val="20"/>
              </w:rPr>
            </w:pPr>
          </w:p>
        </w:tc>
        <w:tc>
          <w:tcPr>
            <w:tcW w:w="4908" w:type="dxa"/>
          </w:tcPr>
          <w:p w14:paraId="5731E8B1"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у новому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xml:space="preserve">. запровадити проведення (двічі на рік) методологічних семінарів із залученням здобувачів вищої освіти ОНП та їх наукових керівників, з метою презентації здобувачами </w:t>
            </w:r>
            <w:r w:rsidRPr="001C1300">
              <w:rPr>
                <w:rFonts w:ascii="Times New Roman" w:hAnsi="Times New Roman" w:cs="Times New Roman"/>
                <w:sz w:val="20"/>
                <w:szCs w:val="20"/>
              </w:rPr>
              <w:lastRenderedPageBreak/>
              <w:t>вищої освіти ОНП результатів власних досліджень і отримання консультативної, методологічної допомоги щодо підготовки наукових досліджень</w:t>
            </w:r>
          </w:p>
        </w:tc>
        <w:tc>
          <w:tcPr>
            <w:tcW w:w="2058" w:type="dxa"/>
          </w:tcPr>
          <w:p w14:paraId="30B8B9A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 xml:space="preserve">Запровадити двічі на рік проведення методологічних семінарів із </w:t>
            </w:r>
            <w:r w:rsidRPr="001C1300">
              <w:rPr>
                <w:rFonts w:ascii="Times New Roman" w:hAnsi="Times New Roman" w:cs="Times New Roman"/>
                <w:sz w:val="20"/>
                <w:szCs w:val="20"/>
              </w:rPr>
              <w:lastRenderedPageBreak/>
              <w:t>залученням аспірантів та їх наукових керівників з метою презентації результатів власних досліджень</w:t>
            </w:r>
          </w:p>
        </w:tc>
        <w:tc>
          <w:tcPr>
            <w:tcW w:w="1512" w:type="dxa"/>
          </w:tcPr>
          <w:p w14:paraId="39B7E07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О. Коберник</w:t>
            </w:r>
          </w:p>
        </w:tc>
        <w:tc>
          <w:tcPr>
            <w:tcW w:w="1873" w:type="dxa"/>
          </w:tcPr>
          <w:p w14:paraId="5E2BEF8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1.09.23</w:t>
            </w:r>
          </w:p>
        </w:tc>
        <w:tc>
          <w:tcPr>
            <w:tcW w:w="2135" w:type="dxa"/>
          </w:tcPr>
          <w:p w14:paraId="5691F3C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Освітні, педагогічні науки</w:t>
            </w:r>
          </w:p>
        </w:tc>
        <w:tc>
          <w:tcPr>
            <w:tcW w:w="2318" w:type="dxa"/>
          </w:tcPr>
          <w:p w14:paraId="3840EC6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Запровадити двічі на рік проведення методологічних семінарів із залученням </w:t>
            </w:r>
            <w:r w:rsidRPr="001C1300">
              <w:rPr>
                <w:rFonts w:ascii="Times New Roman" w:hAnsi="Times New Roman" w:cs="Times New Roman"/>
                <w:sz w:val="20"/>
                <w:szCs w:val="20"/>
              </w:rPr>
              <w:lastRenderedPageBreak/>
              <w:t>аспірантів та їх наукових керівників з метою презентації результатів власних досліджень</w:t>
            </w:r>
          </w:p>
        </w:tc>
      </w:tr>
    </w:tbl>
    <w:p w14:paraId="022457E9" w14:textId="45CA5411" w:rsidR="00C67276" w:rsidRPr="001C1300" w:rsidRDefault="00C67276" w:rsidP="00D30BBF">
      <w:pPr>
        <w:spacing w:after="0" w:line="240" w:lineRule="auto"/>
        <w:rPr>
          <w:rFonts w:ascii="Times New Roman" w:hAnsi="Times New Roman" w:cs="Times New Roman"/>
          <w:sz w:val="20"/>
          <w:szCs w:val="20"/>
        </w:rPr>
      </w:pPr>
    </w:p>
    <w:p w14:paraId="7E07D721" w14:textId="4D12FE7C" w:rsidR="00C67276" w:rsidRPr="001C1300" w:rsidRDefault="00C67276" w:rsidP="00D30BBF">
      <w:pPr>
        <w:spacing w:after="0" w:line="240" w:lineRule="auto"/>
        <w:rPr>
          <w:rFonts w:ascii="Times New Roman" w:hAnsi="Times New Roman" w:cs="Times New Roman"/>
          <w:sz w:val="20"/>
          <w:szCs w:val="20"/>
        </w:rPr>
      </w:pPr>
    </w:p>
    <w:p w14:paraId="6F93EC14" w14:textId="77777777" w:rsidR="00C67276" w:rsidRPr="001C1300" w:rsidRDefault="00C67276" w:rsidP="00D30BBF">
      <w:pPr>
        <w:spacing w:after="0" w:line="240" w:lineRule="auto"/>
        <w:jc w:val="center"/>
        <w:rPr>
          <w:rFonts w:ascii="Times New Roman" w:hAnsi="Times New Roman" w:cs="Times New Roman"/>
          <w:b/>
          <w:sz w:val="20"/>
          <w:szCs w:val="20"/>
        </w:rPr>
      </w:pPr>
      <w:r w:rsidRPr="001C1300">
        <w:rPr>
          <w:rFonts w:ascii="Times New Roman" w:hAnsi="Times New Roman" w:cs="Times New Roman"/>
          <w:b/>
          <w:sz w:val="20"/>
          <w:szCs w:val="20"/>
        </w:rPr>
        <w:t>Заходи</w:t>
      </w:r>
    </w:p>
    <w:p w14:paraId="4FA08381" w14:textId="77777777" w:rsidR="00C67276" w:rsidRPr="001C1300" w:rsidRDefault="00C67276" w:rsidP="00D30BBF">
      <w:pPr>
        <w:spacing w:after="0" w:line="240" w:lineRule="auto"/>
        <w:jc w:val="center"/>
        <w:rPr>
          <w:rFonts w:ascii="Times New Roman" w:hAnsi="Times New Roman" w:cs="Times New Roman"/>
          <w:b/>
          <w:sz w:val="20"/>
          <w:szCs w:val="20"/>
        </w:rPr>
      </w:pPr>
      <w:r w:rsidRPr="001C1300">
        <w:rPr>
          <w:rFonts w:ascii="Times New Roman" w:hAnsi="Times New Roman" w:cs="Times New Roman"/>
          <w:b/>
          <w:sz w:val="20"/>
          <w:szCs w:val="20"/>
        </w:rPr>
        <w:t xml:space="preserve">щодо вдосконалення освітньої діяльності на основі рекомендацій експертної групи щодо удосконалення </w:t>
      </w:r>
    </w:p>
    <w:p w14:paraId="18D4B148" w14:textId="46629951" w:rsidR="00C67276" w:rsidRPr="001C1300" w:rsidRDefault="00C67276" w:rsidP="00D30BBF">
      <w:pPr>
        <w:spacing w:after="0" w:line="240" w:lineRule="auto"/>
        <w:jc w:val="center"/>
        <w:rPr>
          <w:rFonts w:ascii="Times New Roman" w:hAnsi="Times New Roman" w:cs="Times New Roman"/>
          <w:b/>
          <w:sz w:val="20"/>
          <w:szCs w:val="20"/>
        </w:rPr>
      </w:pPr>
      <w:r w:rsidRPr="001C1300">
        <w:rPr>
          <w:rFonts w:ascii="Times New Roman" w:hAnsi="Times New Roman" w:cs="Times New Roman"/>
          <w:b/>
          <w:sz w:val="20"/>
          <w:szCs w:val="20"/>
        </w:rPr>
        <w:t>ОНП Історія та археологія за підсумками акредитаційної експертизи</w:t>
      </w:r>
    </w:p>
    <w:tbl>
      <w:tblPr>
        <w:tblStyle w:val="a3"/>
        <w:tblW w:w="14571" w:type="dxa"/>
        <w:tblInd w:w="421" w:type="dxa"/>
        <w:tblLook w:val="04A0" w:firstRow="1" w:lastRow="0" w:firstColumn="1" w:lastColumn="0" w:noHBand="0" w:noVBand="1"/>
      </w:tblPr>
      <w:tblGrid>
        <w:gridCol w:w="3118"/>
        <w:gridCol w:w="6662"/>
        <w:gridCol w:w="1814"/>
        <w:gridCol w:w="2977"/>
      </w:tblGrid>
      <w:tr w:rsidR="00C67276" w:rsidRPr="001C1300" w14:paraId="07D6EF32" w14:textId="77777777" w:rsidTr="001C1300">
        <w:trPr>
          <w:trHeight w:val="411"/>
        </w:trPr>
        <w:tc>
          <w:tcPr>
            <w:tcW w:w="3118" w:type="dxa"/>
          </w:tcPr>
          <w:p w14:paraId="32A1CDEE" w14:textId="77777777" w:rsidR="00C67276" w:rsidRPr="001C1300" w:rsidRDefault="00C67276" w:rsidP="00D30BBF">
            <w:pPr>
              <w:spacing w:after="0" w:line="240" w:lineRule="auto"/>
              <w:rPr>
                <w:rFonts w:ascii="Times New Roman" w:hAnsi="Times New Roman" w:cs="Times New Roman"/>
                <w:b/>
                <w:sz w:val="20"/>
                <w:szCs w:val="20"/>
              </w:rPr>
            </w:pPr>
            <w:r w:rsidRPr="001C1300">
              <w:rPr>
                <w:rFonts w:ascii="Times New Roman" w:hAnsi="Times New Roman" w:cs="Times New Roman"/>
                <w:b/>
                <w:sz w:val="20"/>
                <w:szCs w:val="20"/>
              </w:rPr>
              <w:t>Номер та назва критерію</w:t>
            </w:r>
          </w:p>
        </w:tc>
        <w:tc>
          <w:tcPr>
            <w:tcW w:w="6662" w:type="dxa"/>
          </w:tcPr>
          <w:p w14:paraId="0465F4D6" w14:textId="77777777" w:rsidR="00C67276" w:rsidRPr="001C1300" w:rsidRDefault="00C67276" w:rsidP="00D30BBF">
            <w:pPr>
              <w:spacing w:after="0" w:line="240" w:lineRule="auto"/>
              <w:rPr>
                <w:rFonts w:ascii="Times New Roman" w:hAnsi="Times New Roman" w:cs="Times New Roman"/>
                <w:b/>
                <w:sz w:val="20"/>
                <w:szCs w:val="20"/>
              </w:rPr>
            </w:pPr>
            <w:r w:rsidRPr="001C1300">
              <w:rPr>
                <w:rFonts w:ascii="Times New Roman" w:hAnsi="Times New Roman" w:cs="Times New Roman"/>
                <w:b/>
                <w:sz w:val="20"/>
                <w:szCs w:val="20"/>
              </w:rPr>
              <w:t>Зміст удосконалення ОНП Історія та археологія</w:t>
            </w:r>
          </w:p>
        </w:tc>
        <w:tc>
          <w:tcPr>
            <w:tcW w:w="1814" w:type="dxa"/>
          </w:tcPr>
          <w:p w14:paraId="566E7342" w14:textId="77777777" w:rsidR="00C67276" w:rsidRPr="001C1300" w:rsidRDefault="00C67276" w:rsidP="00D30BBF">
            <w:pPr>
              <w:spacing w:after="0" w:line="240" w:lineRule="auto"/>
              <w:rPr>
                <w:rFonts w:ascii="Times New Roman" w:hAnsi="Times New Roman" w:cs="Times New Roman"/>
                <w:b/>
                <w:sz w:val="20"/>
                <w:szCs w:val="20"/>
              </w:rPr>
            </w:pPr>
            <w:r w:rsidRPr="001C1300">
              <w:rPr>
                <w:rFonts w:ascii="Times New Roman" w:hAnsi="Times New Roman" w:cs="Times New Roman"/>
                <w:b/>
                <w:sz w:val="20"/>
                <w:szCs w:val="20"/>
              </w:rPr>
              <w:t>Терміни виконання</w:t>
            </w:r>
          </w:p>
        </w:tc>
        <w:tc>
          <w:tcPr>
            <w:tcW w:w="2977" w:type="dxa"/>
          </w:tcPr>
          <w:p w14:paraId="664889AF" w14:textId="77777777" w:rsidR="00C67276" w:rsidRPr="001C1300" w:rsidRDefault="00C67276" w:rsidP="00D30BBF">
            <w:pPr>
              <w:spacing w:after="0" w:line="240" w:lineRule="auto"/>
              <w:rPr>
                <w:rFonts w:ascii="Times New Roman" w:hAnsi="Times New Roman" w:cs="Times New Roman"/>
                <w:b/>
                <w:sz w:val="20"/>
                <w:szCs w:val="20"/>
              </w:rPr>
            </w:pPr>
            <w:r w:rsidRPr="001C1300">
              <w:rPr>
                <w:rFonts w:ascii="Times New Roman" w:hAnsi="Times New Roman" w:cs="Times New Roman"/>
                <w:b/>
                <w:sz w:val="20"/>
                <w:szCs w:val="20"/>
              </w:rPr>
              <w:t>Виконавці</w:t>
            </w:r>
          </w:p>
        </w:tc>
      </w:tr>
      <w:tr w:rsidR="00C67276" w:rsidRPr="001C1300" w14:paraId="0F5A798E" w14:textId="77777777" w:rsidTr="001C1300">
        <w:trPr>
          <w:trHeight w:val="1739"/>
        </w:trPr>
        <w:tc>
          <w:tcPr>
            <w:tcW w:w="3118" w:type="dxa"/>
          </w:tcPr>
          <w:p w14:paraId="5BA304D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Критерій 1. Проектування та цілі ОНП</w:t>
            </w:r>
          </w:p>
        </w:tc>
        <w:tc>
          <w:tcPr>
            <w:tcW w:w="6662" w:type="dxa"/>
          </w:tcPr>
          <w:p w14:paraId="17FE78D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 метою посилення відповідності дескрипторам «Знання» додати до ПРН концептуальні знання в галузі, «Комунікація» – ввести до ПРН використання академічної української мови у професійній діяльності та дослідженнях, «Відповідальність і автономія» – передбачити серед ПРН здатність до безперервного саморозвитку та самовдосконалення здобувачів третього рівня вищої освіти.</w:t>
            </w:r>
          </w:p>
          <w:p w14:paraId="186F835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Ввести археологічну компоненту в цілі і структуру ОНП.</w:t>
            </w:r>
          </w:p>
        </w:tc>
        <w:tc>
          <w:tcPr>
            <w:tcW w:w="1814" w:type="dxa"/>
          </w:tcPr>
          <w:p w14:paraId="6CC0FBD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Березень-квітень </w:t>
            </w:r>
          </w:p>
          <w:p w14:paraId="090D636A" w14:textId="0D1EAC34"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2024 р.</w:t>
            </w:r>
          </w:p>
        </w:tc>
        <w:tc>
          <w:tcPr>
            <w:tcW w:w="2977" w:type="dxa"/>
          </w:tcPr>
          <w:p w14:paraId="61AB9AB2"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Гарант ОНП Група забезпечення</w:t>
            </w:r>
          </w:p>
        </w:tc>
      </w:tr>
      <w:tr w:rsidR="00C67276" w:rsidRPr="001C1300" w14:paraId="2227F252" w14:textId="77777777" w:rsidTr="001C1300">
        <w:trPr>
          <w:trHeight w:val="1693"/>
        </w:trPr>
        <w:tc>
          <w:tcPr>
            <w:tcW w:w="3118" w:type="dxa"/>
          </w:tcPr>
          <w:p w14:paraId="1CF5FCB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Критерій 2. Структура та зміст ОНП</w:t>
            </w:r>
          </w:p>
        </w:tc>
        <w:tc>
          <w:tcPr>
            <w:tcW w:w="6662" w:type="dxa"/>
          </w:tcPr>
          <w:p w14:paraId="23ED31A1"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нової редакції ОНП включити ОК «Сучасні інформаційні технології в історичних дослідженнях». Збільшити кількість кредитів на навчальну дисципліну «Філософія науки та інновацій».</w:t>
            </w:r>
          </w:p>
          <w:p w14:paraId="5D95C0F5"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Оновити програму виробничої практики у частині відповідності змісту з поставленими завданнями.</w:t>
            </w:r>
          </w:p>
          <w:p w14:paraId="55185E2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Оновити навчальний план, робочі програми та </w:t>
            </w:r>
            <w:proofErr w:type="spellStart"/>
            <w:r w:rsidRPr="001C1300">
              <w:rPr>
                <w:rFonts w:ascii="Times New Roman" w:hAnsi="Times New Roman" w:cs="Times New Roman"/>
                <w:sz w:val="20"/>
                <w:szCs w:val="20"/>
              </w:rPr>
              <w:t>силабуси</w:t>
            </w:r>
            <w:proofErr w:type="spellEnd"/>
            <w:r w:rsidRPr="001C1300">
              <w:rPr>
                <w:rFonts w:ascii="Times New Roman" w:hAnsi="Times New Roman" w:cs="Times New Roman"/>
                <w:sz w:val="20"/>
                <w:szCs w:val="20"/>
              </w:rPr>
              <w:t xml:space="preserve"> з метою ліквідації деяких розходжень.</w:t>
            </w:r>
          </w:p>
        </w:tc>
        <w:tc>
          <w:tcPr>
            <w:tcW w:w="1814" w:type="dxa"/>
          </w:tcPr>
          <w:p w14:paraId="22E1E91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2023 – 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w:t>
            </w:r>
          </w:p>
        </w:tc>
        <w:tc>
          <w:tcPr>
            <w:tcW w:w="2977" w:type="dxa"/>
          </w:tcPr>
          <w:p w14:paraId="4FB91F01"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Гарант ОНП</w:t>
            </w:r>
          </w:p>
          <w:p w14:paraId="0BE753E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Куценко С. Ю.</w:t>
            </w:r>
          </w:p>
          <w:p w14:paraId="448AF6B9" w14:textId="77777777" w:rsidR="00C67276" w:rsidRPr="001C1300" w:rsidRDefault="00C67276"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Бержанір</w:t>
            </w:r>
            <w:proofErr w:type="spellEnd"/>
            <w:r w:rsidRPr="001C1300">
              <w:rPr>
                <w:rFonts w:ascii="Times New Roman" w:hAnsi="Times New Roman" w:cs="Times New Roman"/>
                <w:sz w:val="20"/>
                <w:szCs w:val="20"/>
              </w:rPr>
              <w:t xml:space="preserve"> А. Л.</w:t>
            </w:r>
          </w:p>
        </w:tc>
      </w:tr>
      <w:tr w:rsidR="00C67276" w:rsidRPr="001C1300" w14:paraId="75E5D1D1" w14:textId="77777777" w:rsidTr="001C1300">
        <w:trPr>
          <w:trHeight w:val="1123"/>
        </w:trPr>
        <w:tc>
          <w:tcPr>
            <w:tcW w:w="3118" w:type="dxa"/>
          </w:tcPr>
          <w:p w14:paraId="718808D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Критерій 3. Доступ до ОНП та визнання результатів навчання</w:t>
            </w:r>
          </w:p>
        </w:tc>
        <w:tc>
          <w:tcPr>
            <w:tcW w:w="6662" w:type="dxa"/>
          </w:tcPr>
          <w:p w14:paraId="0AC7B371"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 метою посилення інформування здобувачів третього рівня вищої освіти про можливості визнання результатів навчання, здобутих у неформальній освіті, провести тематичні робочі зустрічі з гарантом та керівником факультетської групи забезпечення якості освіти.</w:t>
            </w:r>
          </w:p>
        </w:tc>
        <w:tc>
          <w:tcPr>
            <w:tcW w:w="1814" w:type="dxa"/>
          </w:tcPr>
          <w:p w14:paraId="2A3BA46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Жовтень 2023 р.</w:t>
            </w:r>
          </w:p>
          <w:p w14:paraId="71D2CCA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Квітень</w:t>
            </w:r>
          </w:p>
          <w:p w14:paraId="4D1FFA82" w14:textId="428B373C"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 2023 р.</w:t>
            </w:r>
          </w:p>
        </w:tc>
        <w:tc>
          <w:tcPr>
            <w:tcW w:w="2977" w:type="dxa"/>
          </w:tcPr>
          <w:p w14:paraId="5EDA324E" w14:textId="77777777" w:rsidR="00C67276" w:rsidRPr="001C1300" w:rsidRDefault="00C67276"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Кузнець</w:t>
            </w:r>
            <w:proofErr w:type="spellEnd"/>
            <w:r w:rsidRPr="001C1300">
              <w:rPr>
                <w:rFonts w:ascii="Times New Roman" w:hAnsi="Times New Roman" w:cs="Times New Roman"/>
                <w:sz w:val="20"/>
                <w:szCs w:val="20"/>
              </w:rPr>
              <w:t xml:space="preserve"> Т. В. </w:t>
            </w:r>
          </w:p>
          <w:p w14:paraId="73C8B572" w14:textId="77777777" w:rsidR="00C67276" w:rsidRPr="001C1300" w:rsidRDefault="00C67276"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Кривошея</w:t>
            </w:r>
            <w:proofErr w:type="spellEnd"/>
            <w:r w:rsidRPr="001C1300">
              <w:rPr>
                <w:rFonts w:ascii="Times New Roman" w:hAnsi="Times New Roman" w:cs="Times New Roman"/>
                <w:sz w:val="20"/>
                <w:szCs w:val="20"/>
              </w:rPr>
              <w:t xml:space="preserve"> І. І.</w:t>
            </w:r>
          </w:p>
        </w:tc>
      </w:tr>
      <w:tr w:rsidR="00C67276" w:rsidRPr="001C1300" w14:paraId="5F926E10" w14:textId="77777777" w:rsidTr="001C1300">
        <w:trPr>
          <w:trHeight w:val="1275"/>
        </w:trPr>
        <w:tc>
          <w:tcPr>
            <w:tcW w:w="3118" w:type="dxa"/>
          </w:tcPr>
          <w:p w14:paraId="0CAF456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Критерій 4. Навчання та викладання за ОНП Історія та археологія</w:t>
            </w:r>
          </w:p>
        </w:tc>
        <w:tc>
          <w:tcPr>
            <w:tcW w:w="6662" w:type="dxa"/>
          </w:tcPr>
          <w:p w14:paraId="3B071BD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Переглянути навчальний план і робочі програми щодо структури навчальних дисциплін відповідно до методів навчання. З метою детального ознайомлення аспірантів з сучасними світовими тенденціями розвитку історичної науки включити в робочі програми та </w:t>
            </w:r>
            <w:proofErr w:type="spellStart"/>
            <w:r w:rsidRPr="001C1300">
              <w:rPr>
                <w:rFonts w:ascii="Times New Roman" w:hAnsi="Times New Roman" w:cs="Times New Roman"/>
                <w:sz w:val="20"/>
                <w:szCs w:val="20"/>
              </w:rPr>
              <w:t>силабуси</w:t>
            </w:r>
            <w:proofErr w:type="spellEnd"/>
            <w:r w:rsidRPr="001C1300">
              <w:rPr>
                <w:rFonts w:ascii="Times New Roman" w:hAnsi="Times New Roman" w:cs="Times New Roman"/>
                <w:sz w:val="20"/>
                <w:szCs w:val="20"/>
              </w:rPr>
              <w:t xml:space="preserve"> літературу іноземною мовою.</w:t>
            </w:r>
          </w:p>
        </w:tc>
        <w:tc>
          <w:tcPr>
            <w:tcW w:w="1814" w:type="dxa"/>
          </w:tcPr>
          <w:p w14:paraId="1AC5197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Вересень 2023 р.</w:t>
            </w:r>
          </w:p>
        </w:tc>
        <w:tc>
          <w:tcPr>
            <w:tcW w:w="2977" w:type="dxa"/>
          </w:tcPr>
          <w:p w14:paraId="166EFA2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Гарант ОНП</w:t>
            </w:r>
          </w:p>
          <w:p w14:paraId="3A801AD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Група забезпечення</w:t>
            </w:r>
          </w:p>
        </w:tc>
      </w:tr>
      <w:tr w:rsidR="00C67276" w:rsidRPr="001C1300" w14:paraId="0D656948" w14:textId="77777777" w:rsidTr="001C1300">
        <w:trPr>
          <w:trHeight w:val="822"/>
        </w:trPr>
        <w:tc>
          <w:tcPr>
            <w:tcW w:w="3118" w:type="dxa"/>
          </w:tcPr>
          <w:p w14:paraId="0F95525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Критерій 5. Контрольні заходи, оцінювання здобувачів третього рівня вищої освіти та академічна доброчесність</w:t>
            </w:r>
          </w:p>
        </w:tc>
        <w:tc>
          <w:tcPr>
            <w:tcW w:w="6662" w:type="dxa"/>
          </w:tcPr>
          <w:p w14:paraId="6E8507C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Запровадити обов’язкову експертну перевірку на плагіат після комп’ютерної перевірки на збіги/ідентичності тексту, для чого створити групу експертів з провідних фахівців випускових кафедр історичного факультету</w:t>
            </w:r>
          </w:p>
        </w:tc>
        <w:tc>
          <w:tcPr>
            <w:tcW w:w="1814" w:type="dxa"/>
          </w:tcPr>
          <w:p w14:paraId="0089642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Жовтень 2023 р.</w:t>
            </w:r>
          </w:p>
        </w:tc>
        <w:tc>
          <w:tcPr>
            <w:tcW w:w="2977" w:type="dxa"/>
          </w:tcPr>
          <w:p w14:paraId="31D2BD86"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Декан історичного факультету</w:t>
            </w:r>
          </w:p>
          <w:p w14:paraId="7CBD835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Гарант ОНП</w:t>
            </w:r>
          </w:p>
        </w:tc>
      </w:tr>
      <w:tr w:rsidR="00C67276" w:rsidRPr="001C1300" w14:paraId="00D18E13" w14:textId="77777777" w:rsidTr="001C1300">
        <w:trPr>
          <w:trHeight w:val="107"/>
        </w:trPr>
        <w:tc>
          <w:tcPr>
            <w:tcW w:w="3118" w:type="dxa"/>
          </w:tcPr>
          <w:p w14:paraId="0684ACF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Критерій 6. Людські ресурси</w:t>
            </w:r>
          </w:p>
        </w:tc>
        <w:tc>
          <w:tcPr>
            <w:tcW w:w="6662" w:type="dxa"/>
          </w:tcPr>
          <w:p w14:paraId="2AECA0A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Активно утверджувати практику залучення до аудиторних занять з аспірантами професіоналів-практиків, експертів галузі, представників зовнішніх </w:t>
            </w:r>
            <w:proofErr w:type="spellStart"/>
            <w:r w:rsidRPr="001C1300">
              <w:rPr>
                <w:rFonts w:ascii="Times New Roman" w:hAnsi="Times New Roman" w:cs="Times New Roman"/>
                <w:sz w:val="20"/>
                <w:szCs w:val="20"/>
              </w:rPr>
              <w:t>стейкхолдерів</w:t>
            </w:r>
            <w:proofErr w:type="spellEnd"/>
          </w:p>
        </w:tc>
        <w:tc>
          <w:tcPr>
            <w:tcW w:w="1814" w:type="dxa"/>
          </w:tcPr>
          <w:p w14:paraId="52DCECFB"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Постійно</w:t>
            </w:r>
          </w:p>
        </w:tc>
        <w:tc>
          <w:tcPr>
            <w:tcW w:w="2977" w:type="dxa"/>
          </w:tcPr>
          <w:p w14:paraId="007C34C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Гарант ОНП</w:t>
            </w:r>
          </w:p>
          <w:p w14:paraId="38005BE1"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Завідувачі кафедр історичного факультету</w:t>
            </w:r>
          </w:p>
        </w:tc>
      </w:tr>
      <w:tr w:rsidR="00C67276" w:rsidRPr="001C1300" w14:paraId="012ED97C" w14:textId="77777777" w:rsidTr="001C1300">
        <w:trPr>
          <w:trHeight w:val="107"/>
        </w:trPr>
        <w:tc>
          <w:tcPr>
            <w:tcW w:w="3118" w:type="dxa"/>
          </w:tcPr>
          <w:p w14:paraId="02442AD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Критерій 7. Освітнє середовище та матеріальні ресурси</w:t>
            </w:r>
          </w:p>
        </w:tc>
        <w:tc>
          <w:tcPr>
            <w:tcW w:w="6662" w:type="dxa"/>
          </w:tcPr>
          <w:p w14:paraId="0C2C864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 метою розширення можливостей аспірантів проводити апробацію наукових досліджень домогтися отримання категорії «Б» для наукового журналу «Уманська старовина»</w:t>
            </w:r>
          </w:p>
        </w:tc>
        <w:tc>
          <w:tcPr>
            <w:tcW w:w="1814" w:type="dxa"/>
          </w:tcPr>
          <w:p w14:paraId="2328F12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2023 – 2024 н. р.</w:t>
            </w:r>
          </w:p>
        </w:tc>
        <w:tc>
          <w:tcPr>
            <w:tcW w:w="2977" w:type="dxa"/>
          </w:tcPr>
          <w:p w14:paraId="74B93B8F" w14:textId="77777777" w:rsidR="00C67276" w:rsidRPr="001C1300" w:rsidRDefault="00C67276"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Кузнець</w:t>
            </w:r>
            <w:proofErr w:type="spellEnd"/>
            <w:r w:rsidRPr="001C1300">
              <w:rPr>
                <w:rFonts w:ascii="Times New Roman" w:hAnsi="Times New Roman" w:cs="Times New Roman"/>
                <w:sz w:val="20"/>
                <w:szCs w:val="20"/>
              </w:rPr>
              <w:t xml:space="preserve"> Т. В.</w:t>
            </w:r>
          </w:p>
        </w:tc>
      </w:tr>
      <w:tr w:rsidR="00C67276" w:rsidRPr="001C1300" w14:paraId="50725082" w14:textId="77777777" w:rsidTr="001C1300">
        <w:trPr>
          <w:trHeight w:val="107"/>
        </w:trPr>
        <w:tc>
          <w:tcPr>
            <w:tcW w:w="3118" w:type="dxa"/>
          </w:tcPr>
          <w:p w14:paraId="7D5A195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Критерій 8. Внутрішнє забезпечення якості ОНП Історія та археологія</w:t>
            </w:r>
          </w:p>
        </w:tc>
        <w:tc>
          <w:tcPr>
            <w:tcW w:w="6662" w:type="dxa"/>
          </w:tcPr>
          <w:p w14:paraId="048A769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Продовжити практику залучення </w:t>
            </w:r>
            <w:proofErr w:type="spellStart"/>
            <w:r w:rsidRPr="001C1300">
              <w:rPr>
                <w:rFonts w:ascii="Times New Roman" w:hAnsi="Times New Roman" w:cs="Times New Roman"/>
                <w:sz w:val="20"/>
                <w:szCs w:val="20"/>
              </w:rPr>
              <w:t>стейкхолдерів</w:t>
            </w:r>
            <w:proofErr w:type="spellEnd"/>
            <w:r w:rsidRPr="001C1300">
              <w:rPr>
                <w:rFonts w:ascii="Times New Roman" w:hAnsi="Times New Roman" w:cs="Times New Roman"/>
                <w:sz w:val="20"/>
                <w:szCs w:val="20"/>
              </w:rPr>
              <w:t xml:space="preserve"> до перегляду ОНП, активізувати участь здобувачів вищої освіти та органів студентського самоврядування в системі забезпечення якості, зокрема </w:t>
            </w:r>
            <w:proofErr w:type="spellStart"/>
            <w:r w:rsidRPr="001C1300">
              <w:rPr>
                <w:rFonts w:ascii="Times New Roman" w:hAnsi="Times New Roman" w:cs="Times New Roman"/>
                <w:sz w:val="20"/>
                <w:szCs w:val="20"/>
              </w:rPr>
              <w:t>долученням</w:t>
            </w:r>
            <w:proofErr w:type="spellEnd"/>
            <w:r w:rsidRPr="001C1300">
              <w:rPr>
                <w:rFonts w:ascii="Times New Roman" w:hAnsi="Times New Roman" w:cs="Times New Roman"/>
                <w:sz w:val="20"/>
                <w:szCs w:val="20"/>
              </w:rPr>
              <w:t xml:space="preserve"> їх до процедур моніторингу ОНП та включенням відкритих питань до анкет із рекомендаціями покращення якості ОНП Історія та археологія й освітньої діяльності</w:t>
            </w:r>
          </w:p>
        </w:tc>
        <w:tc>
          <w:tcPr>
            <w:tcW w:w="1814" w:type="dxa"/>
          </w:tcPr>
          <w:p w14:paraId="4EF48AB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Постійно</w:t>
            </w:r>
          </w:p>
        </w:tc>
        <w:tc>
          <w:tcPr>
            <w:tcW w:w="2977" w:type="dxa"/>
          </w:tcPr>
          <w:p w14:paraId="167B9FF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Гарант ОНП </w:t>
            </w:r>
          </w:p>
          <w:p w14:paraId="1FB3E99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Голова студентської ради історичного факультету</w:t>
            </w:r>
          </w:p>
          <w:p w14:paraId="54154E86"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Керівник групи забезпечення якості освітнього процесу</w:t>
            </w:r>
          </w:p>
        </w:tc>
      </w:tr>
      <w:tr w:rsidR="00C67276" w:rsidRPr="001C1300" w14:paraId="58C6EFA0" w14:textId="77777777" w:rsidTr="001C1300">
        <w:trPr>
          <w:trHeight w:val="107"/>
        </w:trPr>
        <w:tc>
          <w:tcPr>
            <w:tcW w:w="3118" w:type="dxa"/>
          </w:tcPr>
          <w:p w14:paraId="4C875F4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Критерій 9. Прозорість та публічність</w:t>
            </w:r>
          </w:p>
        </w:tc>
        <w:tc>
          <w:tcPr>
            <w:tcW w:w="6662" w:type="dxa"/>
          </w:tcPr>
          <w:p w14:paraId="005FB8C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Інформувати зовнішніх </w:t>
            </w:r>
            <w:proofErr w:type="spellStart"/>
            <w:r w:rsidRPr="001C1300">
              <w:rPr>
                <w:rFonts w:ascii="Times New Roman" w:hAnsi="Times New Roman" w:cs="Times New Roman"/>
                <w:sz w:val="20"/>
                <w:szCs w:val="20"/>
              </w:rPr>
              <w:t>стейкхолдерів</w:t>
            </w:r>
            <w:proofErr w:type="spellEnd"/>
            <w:r w:rsidRPr="001C1300">
              <w:rPr>
                <w:rFonts w:ascii="Times New Roman" w:hAnsi="Times New Roman" w:cs="Times New Roman"/>
                <w:sz w:val="20"/>
                <w:szCs w:val="20"/>
              </w:rPr>
              <w:t xml:space="preserve"> про наявність на офіційному сайті університету/факультету </w:t>
            </w:r>
            <w:proofErr w:type="spellStart"/>
            <w:r w:rsidRPr="001C1300">
              <w:rPr>
                <w:rFonts w:ascii="Times New Roman" w:hAnsi="Times New Roman" w:cs="Times New Roman"/>
                <w:sz w:val="20"/>
                <w:szCs w:val="20"/>
              </w:rPr>
              <w:t>гугл-форми</w:t>
            </w:r>
            <w:proofErr w:type="spellEnd"/>
            <w:r w:rsidRPr="001C1300">
              <w:rPr>
                <w:rFonts w:ascii="Times New Roman" w:hAnsi="Times New Roman" w:cs="Times New Roman"/>
                <w:sz w:val="20"/>
                <w:szCs w:val="20"/>
              </w:rPr>
              <w:t xml:space="preserve"> для </w:t>
            </w:r>
            <w:proofErr w:type="spellStart"/>
            <w:r w:rsidRPr="001C1300">
              <w:rPr>
                <w:rFonts w:ascii="Times New Roman" w:hAnsi="Times New Roman" w:cs="Times New Roman"/>
                <w:sz w:val="20"/>
                <w:szCs w:val="20"/>
              </w:rPr>
              <w:t>долучення</w:t>
            </w:r>
            <w:proofErr w:type="spellEnd"/>
            <w:r w:rsidRPr="001C1300">
              <w:rPr>
                <w:rFonts w:ascii="Times New Roman" w:hAnsi="Times New Roman" w:cs="Times New Roman"/>
                <w:sz w:val="20"/>
                <w:szCs w:val="20"/>
              </w:rPr>
              <w:t xml:space="preserve"> їх до обговорення </w:t>
            </w:r>
            <w:proofErr w:type="spellStart"/>
            <w:r w:rsidRPr="001C1300">
              <w:rPr>
                <w:rFonts w:ascii="Times New Roman" w:hAnsi="Times New Roman" w:cs="Times New Roman"/>
                <w:sz w:val="20"/>
                <w:szCs w:val="20"/>
              </w:rPr>
              <w:t>проєктів</w:t>
            </w:r>
            <w:proofErr w:type="spellEnd"/>
            <w:r w:rsidRPr="001C1300">
              <w:rPr>
                <w:rFonts w:ascii="Times New Roman" w:hAnsi="Times New Roman" w:cs="Times New Roman"/>
                <w:sz w:val="20"/>
                <w:szCs w:val="20"/>
              </w:rPr>
              <w:t xml:space="preserve"> ОНП</w:t>
            </w:r>
          </w:p>
        </w:tc>
        <w:tc>
          <w:tcPr>
            <w:tcW w:w="1814" w:type="dxa"/>
          </w:tcPr>
          <w:p w14:paraId="73419AA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Лютий-березень</w:t>
            </w:r>
          </w:p>
        </w:tc>
        <w:tc>
          <w:tcPr>
            <w:tcW w:w="2977" w:type="dxa"/>
          </w:tcPr>
          <w:p w14:paraId="36D65D52"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Гарант ОНП</w:t>
            </w:r>
          </w:p>
        </w:tc>
      </w:tr>
      <w:tr w:rsidR="00C67276" w:rsidRPr="001C1300" w14:paraId="6E65FA25" w14:textId="77777777" w:rsidTr="001C1300">
        <w:trPr>
          <w:trHeight w:val="107"/>
        </w:trPr>
        <w:tc>
          <w:tcPr>
            <w:tcW w:w="3118" w:type="dxa"/>
          </w:tcPr>
          <w:p w14:paraId="62E3A8F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Критерій 10. Навчання через дослідження </w:t>
            </w:r>
          </w:p>
        </w:tc>
        <w:tc>
          <w:tcPr>
            <w:tcW w:w="6662" w:type="dxa"/>
          </w:tcPr>
          <w:p w14:paraId="52D6BFE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Вивчати можливості розширення географії міжнародної мобільності аспірантів поза межами українсько-польського кола</w:t>
            </w:r>
          </w:p>
        </w:tc>
        <w:tc>
          <w:tcPr>
            <w:tcW w:w="1814" w:type="dxa"/>
          </w:tcPr>
          <w:p w14:paraId="138D2AD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Постійно</w:t>
            </w:r>
          </w:p>
        </w:tc>
        <w:tc>
          <w:tcPr>
            <w:tcW w:w="2977" w:type="dxa"/>
          </w:tcPr>
          <w:p w14:paraId="29B1EBE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Гарант ОНП</w:t>
            </w:r>
          </w:p>
          <w:p w14:paraId="29B3B651"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Відділ міжнародних зв’язків університету</w:t>
            </w:r>
          </w:p>
        </w:tc>
      </w:tr>
    </w:tbl>
    <w:p w14:paraId="593A4A89" w14:textId="77777777" w:rsidR="00C67276" w:rsidRPr="001C1300" w:rsidRDefault="00C67276" w:rsidP="00D30BBF">
      <w:pPr>
        <w:spacing w:after="0" w:line="240" w:lineRule="auto"/>
        <w:rPr>
          <w:rFonts w:ascii="Times New Roman" w:hAnsi="Times New Roman" w:cs="Times New Roman"/>
          <w:sz w:val="20"/>
          <w:szCs w:val="20"/>
        </w:rPr>
      </w:pPr>
    </w:p>
    <w:p w14:paraId="3A7A2EC0" w14:textId="77777777" w:rsidR="00C67276" w:rsidRPr="001C1300" w:rsidRDefault="00C67276" w:rsidP="00D30BBF">
      <w:pPr>
        <w:spacing w:after="0" w:line="240" w:lineRule="auto"/>
        <w:rPr>
          <w:rFonts w:ascii="Times New Roman" w:hAnsi="Times New Roman" w:cs="Times New Roman"/>
          <w:sz w:val="20"/>
          <w:szCs w:val="20"/>
        </w:rPr>
      </w:pPr>
    </w:p>
    <w:p w14:paraId="204CEA8F" w14:textId="77777777" w:rsidR="00C67276" w:rsidRPr="001C1300" w:rsidRDefault="00C67276" w:rsidP="00D30BBF">
      <w:pPr>
        <w:spacing w:after="0" w:line="240" w:lineRule="auto"/>
        <w:jc w:val="center"/>
        <w:rPr>
          <w:rFonts w:ascii="Times New Roman" w:hAnsi="Times New Roman" w:cs="Times New Roman"/>
          <w:b/>
          <w:sz w:val="20"/>
          <w:szCs w:val="20"/>
        </w:rPr>
      </w:pPr>
      <w:proofErr w:type="spellStart"/>
      <w:r w:rsidRPr="001C1300">
        <w:rPr>
          <w:rFonts w:ascii="Times New Roman" w:hAnsi="Times New Roman" w:cs="Times New Roman"/>
          <w:b/>
          <w:sz w:val="20"/>
          <w:szCs w:val="20"/>
        </w:rPr>
        <w:t>Загальнофакультетські</w:t>
      </w:r>
      <w:proofErr w:type="spellEnd"/>
      <w:r w:rsidRPr="001C1300">
        <w:rPr>
          <w:rFonts w:ascii="Times New Roman" w:hAnsi="Times New Roman" w:cs="Times New Roman"/>
          <w:b/>
          <w:sz w:val="20"/>
          <w:szCs w:val="20"/>
        </w:rPr>
        <w:t xml:space="preserve"> заходи щодо удосконалення освітнього процесу на основі рекомендацій експертів акредитаційних експертиз ОП, проведених на ФСПО протягом 2022-2023 н. р.</w:t>
      </w:r>
    </w:p>
    <w:tbl>
      <w:tblPr>
        <w:tblStyle w:val="a3"/>
        <w:tblW w:w="15354" w:type="dxa"/>
        <w:jc w:val="center"/>
        <w:tblLook w:val="04A0" w:firstRow="1" w:lastRow="0" w:firstColumn="1" w:lastColumn="0" w:noHBand="0" w:noVBand="1"/>
      </w:tblPr>
      <w:tblGrid>
        <w:gridCol w:w="550"/>
        <w:gridCol w:w="3031"/>
        <w:gridCol w:w="2821"/>
        <w:gridCol w:w="1560"/>
        <w:gridCol w:w="2683"/>
        <w:gridCol w:w="1880"/>
        <w:gridCol w:w="2829"/>
      </w:tblGrid>
      <w:tr w:rsidR="00C67276" w:rsidRPr="001C1300" w14:paraId="63EF4994" w14:textId="77777777" w:rsidTr="005E2CDC">
        <w:trPr>
          <w:jc w:val="center"/>
        </w:trPr>
        <w:tc>
          <w:tcPr>
            <w:tcW w:w="550" w:type="dxa"/>
          </w:tcPr>
          <w:p w14:paraId="41CF2DEA"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 xml:space="preserve">№ </w:t>
            </w:r>
            <w:proofErr w:type="spellStart"/>
            <w:r w:rsidRPr="001C1300">
              <w:rPr>
                <w:rFonts w:ascii="Times New Roman" w:hAnsi="Times New Roman" w:cs="Times New Roman"/>
                <w:b/>
                <w:i/>
                <w:sz w:val="20"/>
                <w:szCs w:val="20"/>
              </w:rPr>
              <w:t>п\п</w:t>
            </w:r>
            <w:proofErr w:type="spellEnd"/>
          </w:p>
        </w:tc>
        <w:tc>
          <w:tcPr>
            <w:tcW w:w="3031" w:type="dxa"/>
          </w:tcPr>
          <w:p w14:paraId="44214C2A"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Рекомендація</w:t>
            </w:r>
          </w:p>
        </w:tc>
        <w:tc>
          <w:tcPr>
            <w:tcW w:w="2821" w:type="dxa"/>
          </w:tcPr>
          <w:p w14:paraId="4C73BF26"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Захід</w:t>
            </w:r>
          </w:p>
        </w:tc>
        <w:tc>
          <w:tcPr>
            <w:tcW w:w="1560" w:type="dxa"/>
          </w:tcPr>
          <w:p w14:paraId="0F78F11F"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Гарант ОН</w:t>
            </w:r>
          </w:p>
        </w:tc>
        <w:tc>
          <w:tcPr>
            <w:tcW w:w="2683" w:type="dxa"/>
          </w:tcPr>
          <w:p w14:paraId="2DC6DD59"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Термін виконання</w:t>
            </w:r>
          </w:p>
        </w:tc>
        <w:tc>
          <w:tcPr>
            <w:tcW w:w="1880" w:type="dxa"/>
          </w:tcPr>
          <w:p w14:paraId="412663D1"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Назва ОП</w:t>
            </w:r>
          </w:p>
        </w:tc>
        <w:tc>
          <w:tcPr>
            <w:tcW w:w="2829" w:type="dxa"/>
          </w:tcPr>
          <w:p w14:paraId="78D02383"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Що зроблено або заплановано</w:t>
            </w:r>
          </w:p>
        </w:tc>
      </w:tr>
      <w:tr w:rsidR="00C67276" w:rsidRPr="001C1300" w14:paraId="45EE2B75" w14:textId="77777777" w:rsidTr="005E2CDC">
        <w:trPr>
          <w:jc w:val="center"/>
        </w:trPr>
        <w:tc>
          <w:tcPr>
            <w:tcW w:w="15354" w:type="dxa"/>
            <w:gridSpan w:val="7"/>
          </w:tcPr>
          <w:p w14:paraId="6DE6AFAB"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1 Проектування та цілі освітньої програми</w:t>
            </w:r>
          </w:p>
        </w:tc>
      </w:tr>
      <w:tr w:rsidR="00C67276" w:rsidRPr="001C1300" w14:paraId="1644A214" w14:textId="77777777" w:rsidTr="005E2CDC">
        <w:trPr>
          <w:jc w:val="center"/>
        </w:trPr>
        <w:tc>
          <w:tcPr>
            <w:tcW w:w="550" w:type="dxa"/>
          </w:tcPr>
          <w:p w14:paraId="5D05F68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48D07143"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ЕГ рекомендує у 2023-2024 </w:t>
            </w:r>
            <w:proofErr w:type="spellStart"/>
            <w:r w:rsidRPr="001C1300">
              <w:rPr>
                <w:rFonts w:ascii="Times New Roman" w:hAnsi="Times New Roman"/>
                <w:sz w:val="20"/>
                <w:szCs w:val="20"/>
              </w:rPr>
              <w:t>н.р</w:t>
            </w:r>
            <w:proofErr w:type="spellEnd"/>
            <w:r w:rsidRPr="001C1300">
              <w:rPr>
                <w:rFonts w:ascii="Times New Roman" w:hAnsi="Times New Roman"/>
                <w:sz w:val="20"/>
                <w:szCs w:val="20"/>
              </w:rPr>
              <w:t>. обговорити: можливість і доцільність конкретизації освітньої орієнтації програми; розширення контексту підготовки здобувачів до професійної діяльності в інших ЗВО, організаціях і установах.</w:t>
            </w:r>
          </w:p>
        </w:tc>
        <w:tc>
          <w:tcPr>
            <w:tcW w:w="2821" w:type="dxa"/>
          </w:tcPr>
          <w:p w14:paraId="7F9602B5"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Обговорено і оформлено протоколом засідання кафедри</w:t>
            </w:r>
          </w:p>
        </w:tc>
        <w:tc>
          <w:tcPr>
            <w:tcW w:w="1560" w:type="dxa"/>
          </w:tcPr>
          <w:p w14:paraId="38F2E51F" w14:textId="77777777" w:rsidR="00C67276" w:rsidRPr="001C1300" w:rsidRDefault="00C67276" w:rsidP="00D30BBF">
            <w:pPr>
              <w:spacing w:after="0" w:line="240" w:lineRule="auto"/>
              <w:rPr>
                <w:sz w:val="20"/>
                <w:szCs w:val="20"/>
              </w:rPr>
            </w:pPr>
            <w:proofErr w:type="spellStart"/>
            <w:r w:rsidRPr="001C1300">
              <w:rPr>
                <w:rFonts w:ascii="Times New Roman" w:hAnsi="Times New Roman"/>
                <w:sz w:val="20"/>
                <w:szCs w:val="20"/>
              </w:rPr>
              <w:t>Сафін</w:t>
            </w:r>
            <w:proofErr w:type="spellEnd"/>
            <w:r w:rsidRPr="001C1300">
              <w:rPr>
                <w:rFonts w:ascii="Times New Roman" w:hAnsi="Times New Roman"/>
                <w:sz w:val="20"/>
                <w:szCs w:val="20"/>
              </w:rPr>
              <w:t xml:space="preserve"> О.Д., </w:t>
            </w:r>
            <w:proofErr w:type="spellStart"/>
            <w:r w:rsidRPr="001C1300">
              <w:rPr>
                <w:rFonts w:ascii="Times New Roman" w:hAnsi="Times New Roman"/>
                <w:sz w:val="20"/>
                <w:szCs w:val="20"/>
              </w:rPr>
              <w:t>д.психол.н</w:t>
            </w:r>
            <w:proofErr w:type="spellEnd"/>
            <w:r w:rsidRPr="001C1300">
              <w:rPr>
                <w:rFonts w:ascii="Times New Roman" w:hAnsi="Times New Roman"/>
                <w:sz w:val="20"/>
                <w:szCs w:val="20"/>
              </w:rPr>
              <w:t>., проф., завідувач кафедри психології</w:t>
            </w:r>
          </w:p>
          <w:p w14:paraId="594CAA68" w14:textId="77777777" w:rsidR="00C67276" w:rsidRPr="001C1300" w:rsidRDefault="00C67276" w:rsidP="00D30BBF">
            <w:pPr>
              <w:spacing w:after="0" w:line="240" w:lineRule="auto"/>
              <w:rPr>
                <w:rFonts w:ascii="Times New Roman" w:hAnsi="Times New Roman"/>
                <w:sz w:val="20"/>
                <w:szCs w:val="20"/>
              </w:rPr>
            </w:pPr>
          </w:p>
        </w:tc>
        <w:tc>
          <w:tcPr>
            <w:tcW w:w="2683" w:type="dxa"/>
          </w:tcPr>
          <w:p w14:paraId="6D3230F2"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2023-2024 навчальний рік</w:t>
            </w:r>
          </w:p>
        </w:tc>
        <w:tc>
          <w:tcPr>
            <w:tcW w:w="1880" w:type="dxa"/>
          </w:tcPr>
          <w:p w14:paraId="398C9399" w14:textId="77777777" w:rsidR="00C67276" w:rsidRPr="001C1300" w:rsidRDefault="00C67276" w:rsidP="00D30BBF">
            <w:pPr>
              <w:spacing w:after="0" w:line="240" w:lineRule="auto"/>
              <w:rPr>
                <w:sz w:val="20"/>
                <w:szCs w:val="20"/>
              </w:rPr>
            </w:pPr>
            <w:r w:rsidRPr="001C1300">
              <w:rPr>
                <w:rFonts w:ascii="Times New Roman" w:hAnsi="Times New Roman"/>
                <w:sz w:val="20"/>
                <w:szCs w:val="20"/>
              </w:rPr>
              <w:t>ОНП «Психологія» за третім (</w:t>
            </w:r>
            <w:proofErr w:type="spellStart"/>
            <w:r w:rsidRPr="001C1300">
              <w:rPr>
                <w:rFonts w:ascii="Times New Roman" w:hAnsi="Times New Roman"/>
                <w:sz w:val="20"/>
                <w:szCs w:val="20"/>
              </w:rPr>
              <w:t>освітньо-науковим</w:t>
            </w:r>
            <w:proofErr w:type="spellEnd"/>
            <w:r w:rsidRPr="001C1300">
              <w:rPr>
                <w:rFonts w:ascii="Times New Roman" w:hAnsi="Times New Roman"/>
                <w:sz w:val="20"/>
                <w:szCs w:val="20"/>
              </w:rPr>
              <w:t>) рівнем вищої освіти «доктор філософії»</w:t>
            </w:r>
          </w:p>
          <w:p w14:paraId="61072CC5" w14:textId="77777777" w:rsidR="00C67276" w:rsidRPr="001C1300" w:rsidRDefault="00C67276" w:rsidP="00D30BBF">
            <w:pPr>
              <w:spacing w:after="0" w:line="240" w:lineRule="auto"/>
              <w:rPr>
                <w:rFonts w:ascii="Times New Roman" w:hAnsi="Times New Roman"/>
                <w:sz w:val="20"/>
                <w:szCs w:val="20"/>
              </w:rPr>
            </w:pPr>
          </w:p>
        </w:tc>
        <w:tc>
          <w:tcPr>
            <w:tcW w:w="2829" w:type="dxa"/>
          </w:tcPr>
          <w:p w14:paraId="58B8A5D1" w14:textId="77777777" w:rsidR="00C67276"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Обговорено можливість і доцільність конкретизації освітньої орієнтації програми; розширення контексту підготовки здобувачів до професійної діяльності в інших ЗВО, організаціях і установах. Засіданні кафедри психології Протокол №14/1 від 1.06.2023р.</w:t>
            </w:r>
          </w:p>
          <w:p w14:paraId="6B4D79C0" w14:textId="77777777" w:rsidR="001C1300" w:rsidRPr="001C1300" w:rsidRDefault="001C1300" w:rsidP="00D30BBF">
            <w:pPr>
              <w:spacing w:after="0" w:line="240" w:lineRule="auto"/>
              <w:rPr>
                <w:rFonts w:ascii="Times New Roman" w:hAnsi="Times New Roman"/>
                <w:sz w:val="20"/>
                <w:szCs w:val="20"/>
              </w:rPr>
            </w:pPr>
          </w:p>
        </w:tc>
      </w:tr>
      <w:tr w:rsidR="00C67276" w:rsidRPr="001C1300" w14:paraId="766DF359" w14:textId="77777777" w:rsidTr="005E2CDC">
        <w:trPr>
          <w:jc w:val="center"/>
        </w:trPr>
        <w:tc>
          <w:tcPr>
            <w:tcW w:w="15354" w:type="dxa"/>
            <w:gridSpan w:val="7"/>
          </w:tcPr>
          <w:p w14:paraId="077A35C8"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2. Структура та зміст освітньої програми</w:t>
            </w:r>
          </w:p>
        </w:tc>
      </w:tr>
      <w:tr w:rsidR="00C67276" w:rsidRPr="001C1300" w14:paraId="432595E3" w14:textId="77777777" w:rsidTr="005E2CDC">
        <w:trPr>
          <w:jc w:val="center"/>
        </w:trPr>
        <w:tc>
          <w:tcPr>
            <w:tcW w:w="550" w:type="dxa"/>
          </w:tcPr>
          <w:p w14:paraId="731D984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1</w:t>
            </w:r>
          </w:p>
        </w:tc>
        <w:tc>
          <w:tcPr>
            <w:tcW w:w="3031" w:type="dxa"/>
          </w:tcPr>
          <w:p w14:paraId="51682B92"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ЕГ рекомендує: робочій групі протягом 2023/2024 навчального року оновити ОНП та навчальний план до неї з метою збільшення ОК, спрямованих на формування фахових </w:t>
            </w:r>
            <w:proofErr w:type="spellStart"/>
            <w:r w:rsidRPr="001C1300">
              <w:rPr>
                <w:rFonts w:ascii="Times New Roman" w:hAnsi="Times New Roman"/>
                <w:sz w:val="20"/>
                <w:szCs w:val="20"/>
              </w:rPr>
              <w:t>компетентностей</w:t>
            </w:r>
            <w:proofErr w:type="spellEnd"/>
            <w:r w:rsidRPr="001C1300">
              <w:rPr>
                <w:rFonts w:ascii="Times New Roman" w:hAnsi="Times New Roman"/>
                <w:sz w:val="20"/>
                <w:szCs w:val="20"/>
              </w:rPr>
              <w:t xml:space="preserve">, що відповідають предметній області спеціальності 053 «Психологія»; активізувати роботу зі </w:t>
            </w:r>
            <w:proofErr w:type="spellStart"/>
            <w:r w:rsidRPr="001C1300">
              <w:rPr>
                <w:rFonts w:ascii="Times New Roman" w:hAnsi="Times New Roman"/>
                <w:sz w:val="20"/>
                <w:szCs w:val="20"/>
              </w:rPr>
              <w:t>стейкхолдерами</w:t>
            </w:r>
            <w:proofErr w:type="spellEnd"/>
            <w:r w:rsidRPr="001C1300">
              <w:rPr>
                <w:rFonts w:ascii="Times New Roman" w:hAnsi="Times New Roman"/>
                <w:sz w:val="20"/>
                <w:szCs w:val="20"/>
              </w:rPr>
              <w:t xml:space="preserve"> з метою використання потенціалу регіону для забезпечення практичної підготовки здобувачів; розширити перелік баз практик, а саме: заключити угоди про співпрацю чи договори про організацію практики.</w:t>
            </w:r>
          </w:p>
        </w:tc>
        <w:tc>
          <w:tcPr>
            <w:tcW w:w="2821" w:type="dxa"/>
          </w:tcPr>
          <w:p w14:paraId="245C4E0B" w14:textId="77777777" w:rsidR="00C67276" w:rsidRPr="001C1300" w:rsidRDefault="00C67276" w:rsidP="00D30BBF">
            <w:pPr>
              <w:spacing w:after="0" w:line="240" w:lineRule="auto"/>
              <w:rPr>
                <w:rFonts w:ascii="Times New Roman" w:hAnsi="Times New Roman"/>
                <w:sz w:val="20"/>
                <w:szCs w:val="20"/>
              </w:rPr>
            </w:pPr>
          </w:p>
          <w:p w14:paraId="042AB2D9" w14:textId="77777777" w:rsidR="00C67276" w:rsidRPr="001C1300" w:rsidRDefault="00C67276" w:rsidP="00D30BBF">
            <w:pPr>
              <w:spacing w:after="0" w:line="240" w:lineRule="auto"/>
              <w:rPr>
                <w:rFonts w:ascii="Times New Roman" w:hAnsi="Times New Roman"/>
                <w:sz w:val="20"/>
                <w:szCs w:val="20"/>
              </w:rPr>
            </w:pPr>
          </w:p>
          <w:p w14:paraId="751BE0CE" w14:textId="77777777" w:rsidR="00C67276" w:rsidRPr="001C1300" w:rsidRDefault="00C67276" w:rsidP="00D30BBF">
            <w:pPr>
              <w:spacing w:after="0" w:line="240" w:lineRule="auto"/>
              <w:rPr>
                <w:rFonts w:ascii="Times New Roman" w:hAnsi="Times New Roman"/>
                <w:sz w:val="20"/>
                <w:szCs w:val="20"/>
              </w:rPr>
            </w:pPr>
          </w:p>
        </w:tc>
        <w:tc>
          <w:tcPr>
            <w:tcW w:w="1560" w:type="dxa"/>
          </w:tcPr>
          <w:p w14:paraId="498C44F5" w14:textId="77777777" w:rsidR="00C67276" w:rsidRPr="001C1300" w:rsidRDefault="00C67276" w:rsidP="00D30BBF">
            <w:pPr>
              <w:spacing w:after="0" w:line="240" w:lineRule="auto"/>
              <w:rPr>
                <w:rFonts w:ascii="Times New Roman" w:hAnsi="Times New Roman"/>
                <w:sz w:val="20"/>
                <w:szCs w:val="20"/>
              </w:rPr>
            </w:pPr>
            <w:proofErr w:type="spellStart"/>
            <w:r w:rsidRPr="001C1300">
              <w:rPr>
                <w:rFonts w:ascii="Times New Roman" w:hAnsi="Times New Roman"/>
                <w:sz w:val="20"/>
                <w:szCs w:val="20"/>
              </w:rPr>
              <w:t>Сафін</w:t>
            </w:r>
            <w:proofErr w:type="spellEnd"/>
            <w:r w:rsidRPr="001C1300">
              <w:rPr>
                <w:rFonts w:ascii="Times New Roman" w:hAnsi="Times New Roman"/>
                <w:sz w:val="20"/>
                <w:szCs w:val="20"/>
              </w:rPr>
              <w:t xml:space="preserve"> О.Д., </w:t>
            </w:r>
            <w:proofErr w:type="spellStart"/>
            <w:r w:rsidRPr="001C1300">
              <w:rPr>
                <w:rFonts w:ascii="Times New Roman" w:hAnsi="Times New Roman"/>
                <w:sz w:val="20"/>
                <w:szCs w:val="20"/>
              </w:rPr>
              <w:t>д.психол.н</w:t>
            </w:r>
            <w:proofErr w:type="spellEnd"/>
            <w:r w:rsidRPr="001C1300">
              <w:rPr>
                <w:rFonts w:ascii="Times New Roman" w:hAnsi="Times New Roman"/>
                <w:sz w:val="20"/>
                <w:szCs w:val="20"/>
              </w:rPr>
              <w:t>., проф., завідувач кафедри психології</w:t>
            </w:r>
          </w:p>
          <w:p w14:paraId="253E4A3D" w14:textId="77777777" w:rsidR="00C67276" w:rsidRPr="001C1300" w:rsidRDefault="00C67276" w:rsidP="00D30BBF">
            <w:pPr>
              <w:spacing w:after="0" w:line="240" w:lineRule="auto"/>
              <w:rPr>
                <w:rFonts w:ascii="Times New Roman" w:hAnsi="Times New Roman"/>
                <w:sz w:val="20"/>
                <w:szCs w:val="20"/>
              </w:rPr>
            </w:pPr>
          </w:p>
        </w:tc>
        <w:tc>
          <w:tcPr>
            <w:tcW w:w="2683" w:type="dxa"/>
          </w:tcPr>
          <w:p w14:paraId="61B2DAD4"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2023-2024 навчальний рік</w:t>
            </w:r>
          </w:p>
        </w:tc>
        <w:tc>
          <w:tcPr>
            <w:tcW w:w="1880" w:type="dxa"/>
          </w:tcPr>
          <w:p w14:paraId="2581DA99"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ОНП «Психологія» за третім (</w:t>
            </w:r>
            <w:proofErr w:type="spellStart"/>
            <w:r w:rsidRPr="001C1300">
              <w:rPr>
                <w:rFonts w:ascii="Times New Roman" w:hAnsi="Times New Roman"/>
                <w:sz w:val="20"/>
                <w:szCs w:val="20"/>
              </w:rPr>
              <w:t>освітньо-науковим</w:t>
            </w:r>
            <w:proofErr w:type="spellEnd"/>
            <w:r w:rsidRPr="001C1300">
              <w:rPr>
                <w:rFonts w:ascii="Times New Roman" w:hAnsi="Times New Roman"/>
                <w:sz w:val="20"/>
                <w:szCs w:val="20"/>
              </w:rPr>
              <w:t>) рівнем вищої освіти «доктор філософії»</w:t>
            </w:r>
          </w:p>
          <w:p w14:paraId="01ABE26C" w14:textId="77777777" w:rsidR="00C67276" w:rsidRPr="001C1300" w:rsidRDefault="00C67276" w:rsidP="00D30BBF">
            <w:pPr>
              <w:spacing w:after="0" w:line="240" w:lineRule="auto"/>
              <w:rPr>
                <w:rFonts w:ascii="Times New Roman" w:hAnsi="Times New Roman"/>
                <w:sz w:val="20"/>
                <w:szCs w:val="20"/>
              </w:rPr>
            </w:pPr>
          </w:p>
        </w:tc>
        <w:tc>
          <w:tcPr>
            <w:tcW w:w="2829" w:type="dxa"/>
          </w:tcPr>
          <w:p w14:paraId="3A19FD9C"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1.ОК4 Методологія та методика наукових досліджень» уточнити як «Методологія та методика наукових досліджень в психології»  - викладання проф.. </w:t>
            </w:r>
            <w:proofErr w:type="spellStart"/>
            <w:r w:rsidRPr="001C1300">
              <w:rPr>
                <w:rFonts w:ascii="Times New Roman" w:hAnsi="Times New Roman"/>
                <w:sz w:val="20"/>
                <w:szCs w:val="20"/>
              </w:rPr>
              <w:t>Якимчука</w:t>
            </w:r>
            <w:proofErr w:type="spellEnd"/>
            <w:r w:rsidRPr="001C1300">
              <w:rPr>
                <w:rFonts w:ascii="Times New Roman" w:hAnsi="Times New Roman"/>
                <w:sz w:val="20"/>
                <w:szCs w:val="20"/>
              </w:rPr>
              <w:t xml:space="preserve"> Б.А.</w:t>
            </w:r>
          </w:p>
          <w:p w14:paraId="1223223E"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ОК 5 «Управління науковими </w:t>
            </w:r>
            <w:proofErr w:type="spellStart"/>
            <w:r w:rsidRPr="001C1300">
              <w:rPr>
                <w:rFonts w:ascii="Times New Roman" w:hAnsi="Times New Roman"/>
                <w:sz w:val="20"/>
                <w:szCs w:val="20"/>
              </w:rPr>
              <w:t>проєктами</w:t>
            </w:r>
            <w:proofErr w:type="spellEnd"/>
            <w:r w:rsidRPr="001C1300">
              <w:rPr>
                <w:rFonts w:ascii="Times New Roman" w:hAnsi="Times New Roman"/>
                <w:sz w:val="20"/>
                <w:szCs w:val="20"/>
              </w:rPr>
              <w:t xml:space="preserve">» - </w:t>
            </w:r>
            <w:proofErr w:type="spellStart"/>
            <w:r w:rsidRPr="001C1300">
              <w:rPr>
                <w:rFonts w:ascii="Times New Roman" w:hAnsi="Times New Roman"/>
                <w:sz w:val="20"/>
                <w:szCs w:val="20"/>
              </w:rPr>
              <w:t>проф..Мороз</w:t>
            </w:r>
            <w:proofErr w:type="spellEnd"/>
            <w:r w:rsidRPr="001C1300">
              <w:rPr>
                <w:rFonts w:ascii="Times New Roman" w:hAnsi="Times New Roman"/>
                <w:sz w:val="20"/>
                <w:szCs w:val="20"/>
              </w:rPr>
              <w:t xml:space="preserve"> Л.І.</w:t>
            </w:r>
          </w:p>
          <w:p w14:paraId="68E56376"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2.Продовжувати заключати угоди про співпрацю чи договори про організацію практики з іншими ЗВО</w:t>
            </w:r>
          </w:p>
        </w:tc>
      </w:tr>
      <w:tr w:rsidR="00C67276" w:rsidRPr="001C1300" w14:paraId="4CAF30CA" w14:textId="77777777" w:rsidTr="005E2CDC">
        <w:trPr>
          <w:jc w:val="center"/>
        </w:trPr>
        <w:tc>
          <w:tcPr>
            <w:tcW w:w="550" w:type="dxa"/>
          </w:tcPr>
          <w:p w14:paraId="13F3EE26"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w:t>
            </w:r>
          </w:p>
        </w:tc>
        <w:tc>
          <w:tcPr>
            <w:tcW w:w="3031" w:type="dxa"/>
          </w:tcPr>
          <w:p w14:paraId="1003E2A0"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Введення до освітніх компонентів вільного вибору здобувачів таких, які викладаються іноземною мовою</w:t>
            </w:r>
          </w:p>
        </w:tc>
        <w:tc>
          <w:tcPr>
            <w:tcW w:w="2821" w:type="dxa"/>
          </w:tcPr>
          <w:p w14:paraId="0019DE29" w14:textId="77777777" w:rsidR="00C67276" w:rsidRPr="001C1300" w:rsidRDefault="00C67276" w:rsidP="00D30BBF">
            <w:pPr>
              <w:spacing w:after="0" w:line="240" w:lineRule="auto"/>
              <w:rPr>
                <w:rFonts w:ascii="Times New Roman" w:hAnsi="Times New Roman"/>
                <w:sz w:val="20"/>
                <w:szCs w:val="20"/>
              </w:rPr>
            </w:pPr>
          </w:p>
        </w:tc>
        <w:tc>
          <w:tcPr>
            <w:tcW w:w="1560" w:type="dxa"/>
          </w:tcPr>
          <w:p w14:paraId="7B6C69B0" w14:textId="77777777" w:rsidR="00C67276" w:rsidRPr="001C1300" w:rsidRDefault="00C67276" w:rsidP="00D30BBF">
            <w:pPr>
              <w:spacing w:after="0" w:line="240" w:lineRule="auto"/>
              <w:rPr>
                <w:rFonts w:ascii="Times New Roman" w:hAnsi="Times New Roman"/>
                <w:sz w:val="20"/>
                <w:szCs w:val="20"/>
              </w:rPr>
            </w:pPr>
            <w:proofErr w:type="spellStart"/>
            <w:r w:rsidRPr="001C1300">
              <w:rPr>
                <w:rFonts w:ascii="Times New Roman" w:hAnsi="Times New Roman"/>
                <w:sz w:val="20"/>
                <w:szCs w:val="20"/>
              </w:rPr>
              <w:t>Сафін</w:t>
            </w:r>
            <w:proofErr w:type="spellEnd"/>
            <w:r w:rsidRPr="001C1300">
              <w:rPr>
                <w:rFonts w:ascii="Times New Roman" w:hAnsi="Times New Roman"/>
                <w:sz w:val="20"/>
                <w:szCs w:val="20"/>
              </w:rPr>
              <w:t xml:space="preserve"> О.Д., </w:t>
            </w:r>
            <w:proofErr w:type="spellStart"/>
            <w:r w:rsidRPr="001C1300">
              <w:rPr>
                <w:rFonts w:ascii="Times New Roman" w:hAnsi="Times New Roman"/>
                <w:sz w:val="20"/>
                <w:szCs w:val="20"/>
              </w:rPr>
              <w:t>д.психол.н</w:t>
            </w:r>
            <w:proofErr w:type="spellEnd"/>
            <w:r w:rsidRPr="001C1300">
              <w:rPr>
                <w:rFonts w:ascii="Times New Roman" w:hAnsi="Times New Roman"/>
                <w:sz w:val="20"/>
                <w:szCs w:val="20"/>
              </w:rPr>
              <w:t>., проф., завідувач кафедри психології</w:t>
            </w:r>
          </w:p>
        </w:tc>
        <w:tc>
          <w:tcPr>
            <w:tcW w:w="2683" w:type="dxa"/>
          </w:tcPr>
          <w:p w14:paraId="091F77E2"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2023-2024 навчальний рік і надалі</w:t>
            </w:r>
          </w:p>
        </w:tc>
        <w:tc>
          <w:tcPr>
            <w:tcW w:w="1880" w:type="dxa"/>
          </w:tcPr>
          <w:p w14:paraId="1746CC6E"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ОНП «Психологія» за третім (</w:t>
            </w:r>
            <w:proofErr w:type="spellStart"/>
            <w:r w:rsidRPr="001C1300">
              <w:rPr>
                <w:rFonts w:ascii="Times New Roman" w:hAnsi="Times New Roman"/>
                <w:sz w:val="20"/>
                <w:szCs w:val="20"/>
              </w:rPr>
              <w:t>освітньо-науковим</w:t>
            </w:r>
            <w:proofErr w:type="spellEnd"/>
            <w:r w:rsidRPr="001C1300">
              <w:rPr>
                <w:rFonts w:ascii="Times New Roman" w:hAnsi="Times New Roman"/>
                <w:sz w:val="20"/>
                <w:szCs w:val="20"/>
              </w:rPr>
              <w:t>) рівнем вищої освіти «доктор філософії»</w:t>
            </w:r>
          </w:p>
        </w:tc>
        <w:tc>
          <w:tcPr>
            <w:tcW w:w="2829" w:type="dxa"/>
          </w:tcPr>
          <w:p w14:paraId="121D5BB3"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Заплановано на 2023-2024 </w:t>
            </w:r>
            <w:proofErr w:type="spellStart"/>
            <w:r w:rsidRPr="001C1300">
              <w:rPr>
                <w:rFonts w:ascii="Times New Roman" w:hAnsi="Times New Roman"/>
                <w:sz w:val="20"/>
                <w:szCs w:val="20"/>
              </w:rPr>
              <w:t>н.р</w:t>
            </w:r>
            <w:proofErr w:type="spellEnd"/>
            <w:r w:rsidRPr="001C1300">
              <w:rPr>
                <w:rFonts w:ascii="Times New Roman" w:hAnsi="Times New Roman"/>
                <w:sz w:val="20"/>
                <w:szCs w:val="20"/>
              </w:rPr>
              <w:t xml:space="preserve"> викладання дисципліни «Творчість в науковому дослідженні» іноземною мовою</w:t>
            </w:r>
          </w:p>
          <w:p w14:paraId="21C63A16" w14:textId="4F433786"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(к. </w:t>
            </w:r>
            <w:proofErr w:type="spellStart"/>
            <w:r w:rsidRPr="001C1300">
              <w:rPr>
                <w:rFonts w:ascii="Times New Roman" w:hAnsi="Times New Roman"/>
                <w:sz w:val="20"/>
                <w:szCs w:val="20"/>
              </w:rPr>
              <w:t>психол.н</w:t>
            </w:r>
            <w:proofErr w:type="spellEnd"/>
            <w:r w:rsidRPr="001C1300">
              <w:rPr>
                <w:rFonts w:ascii="Times New Roman" w:hAnsi="Times New Roman"/>
                <w:sz w:val="20"/>
                <w:szCs w:val="20"/>
              </w:rPr>
              <w:t xml:space="preserve">., доцент </w:t>
            </w:r>
            <w:proofErr w:type="spellStart"/>
            <w:r w:rsidRPr="001C1300">
              <w:rPr>
                <w:rFonts w:ascii="Times New Roman" w:hAnsi="Times New Roman"/>
                <w:sz w:val="20"/>
                <w:szCs w:val="20"/>
              </w:rPr>
              <w:t>Могиляста</w:t>
            </w:r>
            <w:proofErr w:type="spellEnd"/>
            <w:r w:rsidRPr="001C1300">
              <w:rPr>
                <w:rFonts w:ascii="Times New Roman" w:hAnsi="Times New Roman"/>
                <w:sz w:val="20"/>
                <w:szCs w:val="20"/>
              </w:rPr>
              <w:t xml:space="preserve"> С.М.)</w:t>
            </w:r>
          </w:p>
        </w:tc>
      </w:tr>
      <w:tr w:rsidR="00C67276" w:rsidRPr="001C1300" w14:paraId="3AAFC264" w14:textId="77777777" w:rsidTr="005E2CDC">
        <w:trPr>
          <w:jc w:val="center"/>
        </w:trPr>
        <w:tc>
          <w:tcPr>
            <w:tcW w:w="15354" w:type="dxa"/>
            <w:gridSpan w:val="7"/>
          </w:tcPr>
          <w:p w14:paraId="77EF8434"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3. Доступ до ОП та визнання результатів навчання</w:t>
            </w:r>
          </w:p>
        </w:tc>
      </w:tr>
      <w:tr w:rsidR="00C67276" w:rsidRPr="001C1300" w14:paraId="7B98C0EB" w14:textId="77777777" w:rsidTr="005E2CDC">
        <w:trPr>
          <w:jc w:val="center"/>
        </w:trPr>
        <w:tc>
          <w:tcPr>
            <w:tcW w:w="550" w:type="dxa"/>
          </w:tcPr>
          <w:p w14:paraId="03C147C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28EB61C7"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ЕГ рекомендує у 2023-2024 </w:t>
            </w:r>
            <w:proofErr w:type="spellStart"/>
            <w:r w:rsidRPr="001C1300">
              <w:rPr>
                <w:rFonts w:ascii="Times New Roman" w:hAnsi="Times New Roman"/>
                <w:sz w:val="20"/>
                <w:szCs w:val="20"/>
              </w:rPr>
              <w:t>н.р</w:t>
            </w:r>
            <w:proofErr w:type="spellEnd"/>
            <w:r w:rsidRPr="001C1300">
              <w:rPr>
                <w:rFonts w:ascii="Times New Roman" w:hAnsi="Times New Roman"/>
                <w:sz w:val="20"/>
                <w:szCs w:val="20"/>
              </w:rPr>
              <w:t xml:space="preserve">. гаранту, структурним підрозділам факультету та університету активізувати діяльність щодо популяризації серед здобувачів неформальної та </w:t>
            </w:r>
            <w:proofErr w:type="spellStart"/>
            <w:r w:rsidRPr="001C1300">
              <w:rPr>
                <w:rFonts w:ascii="Times New Roman" w:hAnsi="Times New Roman"/>
                <w:sz w:val="20"/>
                <w:szCs w:val="20"/>
              </w:rPr>
              <w:t>інформальної</w:t>
            </w:r>
            <w:proofErr w:type="spellEnd"/>
            <w:r w:rsidRPr="001C1300">
              <w:rPr>
                <w:rFonts w:ascii="Times New Roman" w:hAnsi="Times New Roman"/>
                <w:sz w:val="20"/>
                <w:szCs w:val="20"/>
              </w:rPr>
              <w:t xml:space="preserve"> освіти (</w:t>
            </w:r>
            <w:proofErr w:type="spellStart"/>
            <w:r w:rsidRPr="001C1300">
              <w:rPr>
                <w:rFonts w:ascii="Times New Roman" w:hAnsi="Times New Roman"/>
                <w:sz w:val="20"/>
                <w:szCs w:val="20"/>
              </w:rPr>
              <w:t>вебінари</w:t>
            </w:r>
            <w:proofErr w:type="spellEnd"/>
            <w:r w:rsidRPr="001C1300">
              <w:rPr>
                <w:rFonts w:ascii="Times New Roman" w:hAnsi="Times New Roman"/>
                <w:sz w:val="20"/>
                <w:szCs w:val="20"/>
              </w:rPr>
              <w:t xml:space="preserve">, семінари, спільні заходи з практиками, науковцями), сприяти отриманню досвіду учасниками освітнього процесу у неформальній / </w:t>
            </w:r>
            <w:proofErr w:type="spellStart"/>
            <w:r w:rsidRPr="001C1300">
              <w:rPr>
                <w:rFonts w:ascii="Times New Roman" w:hAnsi="Times New Roman"/>
                <w:sz w:val="20"/>
                <w:szCs w:val="20"/>
              </w:rPr>
              <w:t>інформальній</w:t>
            </w:r>
            <w:proofErr w:type="spellEnd"/>
            <w:r w:rsidRPr="001C1300">
              <w:rPr>
                <w:rFonts w:ascii="Times New Roman" w:hAnsi="Times New Roman"/>
                <w:sz w:val="20"/>
                <w:szCs w:val="20"/>
              </w:rPr>
              <w:t xml:space="preserve"> освіті.</w:t>
            </w:r>
          </w:p>
        </w:tc>
        <w:tc>
          <w:tcPr>
            <w:tcW w:w="2821" w:type="dxa"/>
          </w:tcPr>
          <w:p w14:paraId="6912E9E1" w14:textId="77777777" w:rsidR="00C67276" w:rsidRPr="001C1300" w:rsidRDefault="00C67276" w:rsidP="00D30BBF">
            <w:pPr>
              <w:spacing w:after="0" w:line="240" w:lineRule="auto"/>
              <w:rPr>
                <w:rFonts w:ascii="Times New Roman" w:hAnsi="Times New Roman"/>
                <w:sz w:val="20"/>
                <w:szCs w:val="20"/>
              </w:rPr>
            </w:pPr>
          </w:p>
        </w:tc>
        <w:tc>
          <w:tcPr>
            <w:tcW w:w="1560" w:type="dxa"/>
          </w:tcPr>
          <w:p w14:paraId="15A34DBC" w14:textId="77777777" w:rsidR="00C67276" w:rsidRPr="001C1300" w:rsidRDefault="00C67276" w:rsidP="00D30BBF">
            <w:pPr>
              <w:spacing w:after="0" w:line="240" w:lineRule="auto"/>
              <w:rPr>
                <w:rFonts w:ascii="Times New Roman" w:hAnsi="Times New Roman"/>
                <w:sz w:val="20"/>
                <w:szCs w:val="20"/>
              </w:rPr>
            </w:pPr>
            <w:proofErr w:type="spellStart"/>
            <w:r w:rsidRPr="001C1300">
              <w:rPr>
                <w:rFonts w:ascii="Times New Roman" w:hAnsi="Times New Roman"/>
                <w:sz w:val="20"/>
                <w:szCs w:val="20"/>
              </w:rPr>
              <w:t>Сафін</w:t>
            </w:r>
            <w:proofErr w:type="spellEnd"/>
            <w:r w:rsidRPr="001C1300">
              <w:rPr>
                <w:rFonts w:ascii="Times New Roman" w:hAnsi="Times New Roman"/>
                <w:sz w:val="20"/>
                <w:szCs w:val="20"/>
              </w:rPr>
              <w:t xml:space="preserve"> О.Д., </w:t>
            </w:r>
            <w:proofErr w:type="spellStart"/>
            <w:r w:rsidRPr="001C1300">
              <w:rPr>
                <w:rFonts w:ascii="Times New Roman" w:hAnsi="Times New Roman"/>
                <w:sz w:val="20"/>
                <w:szCs w:val="20"/>
              </w:rPr>
              <w:t>д.психол.н</w:t>
            </w:r>
            <w:proofErr w:type="spellEnd"/>
            <w:r w:rsidRPr="001C1300">
              <w:rPr>
                <w:rFonts w:ascii="Times New Roman" w:hAnsi="Times New Roman"/>
                <w:sz w:val="20"/>
                <w:szCs w:val="20"/>
              </w:rPr>
              <w:t>., проф., завідувач кафедри психології</w:t>
            </w:r>
          </w:p>
          <w:p w14:paraId="34E9D57A" w14:textId="77777777" w:rsidR="00C67276" w:rsidRPr="001C1300" w:rsidRDefault="00C67276" w:rsidP="00D30BBF">
            <w:pPr>
              <w:spacing w:after="0" w:line="240" w:lineRule="auto"/>
              <w:rPr>
                <w:rFonts w:ascii="Times New Roman" w:hAnsi="Times New Roman"/>
                <w:i/>
                <w:sz w:val="20"/>
                <w:szCs w:val="20"/>
              </w:rPr>
            </w:pPr>
          </w:p>
        </w:tc>
        <w:tc>
          <w:tcPr>
            <w:tcW w:w="2683" w:type="dxa"/>
          </w:tcPr>
          <w:p w14:paraId="09AF7B4C"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2023-2024 навчальний рік</w:t>
            </w:r>
          </w:p>
        </w:tc>
        <w:tc>
          <w:tcPr>
            <w:tcW w:w="1880" w:type="dxa"/>
          </w:tcPr>
          <w:p w14:paraId="2C19BB26"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ОНП «Психологія» за третім (</w:t>
            </w:r>
            <w:proofErr w:type="spellStart"/>
            <w:r w:rsidRPr="001C1300">
              <w:rPr>
                <w:rFonts w:ascii="Times New Roman" w:hAnsi="Times New Roman"/>
                <w:sz w:val="20"/>
                <w:szCs w:val="20"/>
              </w:rPr>
              <w:t>освітньо-науковим</w:t>
            </w:r>
            <w:proofErr w:type="spellEnd"/>
            <w:r w:rsidRPr="001C1300">
              <w:rPr>
                <w:rFonts w:ascii="Times New Roman" w:hAnsi="Times New Roman"/>
                <w:sz w:val="20"/>
                <w:szCs w:val="20"/>
              </w:rPr>
              <w:t>) рівнем вищої освіти «доктор філософії»</w:t>
            </w:r>
          </w:p>
          <w:p w14:paraId="722D5E8B" w14:textId="77777777" w:rsidR="00C67276" w:rsidRPr="001C1300" w:rsidRDefault="00C67276" w:rsidP="00D30BBF">
            <w:pPr>
              <w:spacing w:after="0" w:line="240" w:lineRule="auto"/>
              <w:rPr>
                <w:rFonts w:ascii="Times New Roman" w:hAnsi="Times New Roman"/>
                <w:sz w:val="20"/>
                <w:szCs w:val="20"/>
              </w:rPr>
            </w:pPr>
          </w:p>
        </w:tc>
        <w:tc>
          <w:tcPr>
            <w:tcW w:w="2829" w:type="dxa"/>
          </w:tcPr>
          <w:p w14:paraId="5190EE1C"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Проводити щоквартальні </w:t>
            </w:r>
            <w:proofErr w:type="spellStart"/>
            <w:r w:rsidRPr="001C1300">
              <w:rPr>
                <w:rFonts w:ascii="Times New Roman" w:hAnsi="Times New Roman"/>
                <w:sz w:val="20"/>
                <w:szCs w:val="20"/>
              </w:rPr>
              <w:t>вебінари</w:t>
            </w:r>
            <w:proofErr w:type="spellEnd"/>
            <w:r w:rsidRPr="001C1300">
              <w:rPr>
                <w:rFonts w:ascii="Times New Roman" w:hAnsi="Times New Roman"/>
                <w:sz w:val="20"/>
                <w:szCs w:val="20"/>
              </w:rPr>
              <w:t xml:space="preserve"> з гарантами провідних ЗВО з актуальної проблематики наукових досліджень (С.</w:t>
            </w:r>
            <w:proofErr w:type="spellStart"/>
            <w:r w:rsidRPr="001C1300">
              <w:rPr>
                <w:rFonts w:ascii="Times New Roman" w:hAnsi="Times New Roman"/>
                <w:sz w:val="20"/>
                <w:szCs w:val="20"/>
              </w:rPr>
              <w:t>Миронець</w:t>
            </w:r>
            <w:proofErr w:type="spellEnd"/>
            <w:r w:rsidRPr="001C1300">
              <w:rPr>
                <w:rFonts w:ascii="Times New Roman" w:hAnsi="Times New Roman"/>
                <w:sz w:val="20"/>
                <w:szCs w:val="20"/>
              </w:rPr>
              <w:t>, Є.</w:t>
            </w:r>
            <w:proofErr w:type="spellStart"/>
            <w:r w:rsidRPr="001C1300">
              <w:rPr>
                <w:rFonts w:ascii="Times New Roman" w:hAnsi="Times New Roman"/>
                <w:sz w:val="20"/>
                <w:szCs w:val="20"/>
              </w:rPr>
              <w:t>Потапчук</w:t>
            </w:r>
            <w:proofErr w:type="spellEnd"/>
            <w:r w:rsidRPr="001C1300">
              <w:rPr>
                <w:rFonts w:ascii="Times New Roman" w:hAnsi="Times New Roman"/>
                <w:sz w:val="20"/>
                <w:szCs w:val="20"/>
              </w:rPr>
              <w:t>, О.Митник та ін.)</w:t>
            </w:r>
          </w:p>
          <w:p w14:paraId="400B8C80" w14:textId="77777777" w:rsidR="00C67276" w:rsidRPr="001C1300" w:rsidRDefault="00C67276" w:rsidP="00D30BBF">
            <w:pPr>
              <w:spacing w:after="0" w:line="240" w:lineRule="auto"/>
              <w:rPr>
                <w:rFonts w:ascii="Times New Roman" w:hAnsi="Times New Roman"/>
                <w:sz w:val="20"/>
                <w:szCs w:val="20"/>
              </w:rPr>
            </w:pPr>
          </w:p>
          <w:p w14:paraId="1619ECA9"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Забезпечити щорічну участь здобувачів у сертифікованих семінарах за проблематикою їхніх наукових досліджень</w:t>
            </w:r>
          </w:p>
        </w:tc>
      </w:tr>
      <w:tr w:rsidR="00C67276" w:rsidRPr="001C1300" w14:paraId="36AEE8D8" w14:textId="77777777" w:rsidTr="005E2CDC">
        <w:trPr>
          <w:jc w:val="center"/>
        </w:trPr>
        <w:tc>
          <w:tcPr>
            <w:tcW w:w="550" w:type="dxa"/>
          </w:tcPr>
          <w:p w14:paraId="057D402B"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1</w:t>
            </w:r>
          </w:p>
        </w:tc>
        <w:tc>
          <w:tcPr>
            <w:tcW w:w="3031" w:type="dxa"/>
          </w:tcPr>
          <w:p w14:paraId="311355E3"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Рекомендації ЕГ: у 2023-2024 навчальному році підготувати додатковий перелік вибіркових ОК за спеціальністю 053 «Психологія» для вибору на ОНП «Психологія» для </w:t>
            </w:r>
            <w:proofErr w:type="spellStart"/>
            <w:r w:rsidRPr="001C1300">
              <w:rPr>
                <w:rFonts w:ascii="Times New Roman" w:hAnsi="Times New Roman"/>
                <w:sz w:val="20"/>
                <w:szCs w:val="20"/>
              </w:rPr>
              <w:t>загальноуніверситетського</w:t>
            </w:r>
            <w:proofErr w:type="spellEnd"/>
            <w:r w:rsidRPr="001C1300">
              <w:rPr>
                <w:rFonts w:ascii="Times New Roman" w:hAnsi="Times New Roman"/>
                <w:sz w:val="20"/>
                <w:szCs w:val="20"/>
              </w:rPr>
              <w:t xml:space="preserve"> каталогу вибіркових дисциплін; удосконалити форму </w:t>
            </w:r>
            <w:proofErr w:type="spellStart"/>
            <w:r w:rsidRPr="001C1300">
              <w:rPr>
                <w:rFonts w:ascii="Times New Roman" w:hAnsi="Times New Roman"/>
                <w:sz w:val="20"/>
                <w:szCs w:val="20"/>
              </w:rPr>
              <w:t>силабусу</w:t>
            </w:r>
            <w:proofErr w:type="spellEnd"/>
            <w:r w:rsidRPr="001C1300">
              <w:rPr>
                <w:rFonts w:ascii="Times New Roman" w:hAnsi="Times New Roman"/>
                <w:sz w:val="20"/>
                <w:szCs w:val="20"/>
              </w:rPr>
              <w:t xml:space="preserve">, зокрема удосконалити опис змісту ОК в </w:t>
            </w:r>
            <w:proofErr w:type="spellStart"/>
            <w:r w:rsidRPr="001C1300">
              <w:rPr>
                <w:rFonts w:ascii="Times New Roman" w:hAnsi="Times New Roman"/>
                <w:sz w:val="20"/>
                <w:szCs w:val="20"/>
              </w:rPr>
              <w:t>силабусах</w:t>
            </w:r>
            <w:proofErr w:type="spellEnd"/>
            <w:r w:rsidRPr="001C1300">
              <w:rPr>
                <w:rFonts w:ascii="Times New Roman" w:hAnsi="Times New Roman"/>
                <w:sz w:val="20"/>
                <w:szCs w:val="20"/>
              </w:rPr>
              <w:t xml:space="preserve"> вибіркових ОК (відобразити методи навчання, зміст завдань для здобувачів тощо); встановити контакти з 2-3 закордонними закладами вищої освіти та провести з ними консультації щодо залучення здобувачів вищої освіти до участі у міжнародних </w:t>
            </w:r>
            <w:proofErr w:type="spellStart"/>
            <w:r w:rsidRPr="001C1300">
              <w:rPr>
                <w:rFonts w:ascii="Times New Roman" w:hAnsi="Times New Roman"/>
                <w:sz w:val="20"/>
                <w:szCs w:val="20"/>
              </w:rPr>
              <w:t>проєктах</w:t>
            </w:r>
            <w:proofErr w:type="spellEnd"/>
            <w:r w:rsidRPr="001C1300">
              <w:rPr>
                <w:rFonts w:ascii="Times New Roman" w:hAnsi="Times New Roman"/>
                <w:sz w:val="20"/>
                <w:szCs w:val="20"/>
              </w:rPr>
              <w:t>, програмах міжнародної академічної мобільності; співробітникам відділу внутрішнього забезпечення якості освіти навчально-методичного центру розробляти і організовувати опитування щодо задоволеністю навчанням і викладанням за ОНП та регулярно залучати здобувачів до участі в опитуваннях відповідно до стандартів й рекомендацій забезпечення якості освітнього процесу; результати опитування систематично оприлюднювати на сайті підрозділу.</w:t>
            </w:r>
          </w:p>
        </w:tc>
        <w:tc>
          <w:tcPr>
            <w:tcW w:w="2821" w:type="dxa"/>
          </w:tcPr>
          <w:p w14:paraId="4DD2BC02" w14:textId="77777777" w:rsidR="00C67276" w:rsidRPr="001C1300" w:rsidRDefault="00C67276" w:rsidP="00D30BBF">
            <w:pPr>
              <w:spacing w:after="0" w:line="240" w:lineRule="auto"/>
              <w:rPr>
                <w:rFonts w:ascii="Times New Roman" w:hAnsi="Times New Roman"/>
                <w:sz w:val="20"/>
                <w:szCs w:val="20"/>
              </w:rPr>
            </w:pPr>
          </w:p>
        </w:tc>
        <w:tc>
          <w:tcPr>
            <w:tcW w:w="1560" w:type="dxa"/>
          </w:tcPr>
          <w:p w14:paraId="28836AB3" w14:textId="77777777" w:rsidR="00C67276" w:rsidRPr="001C1300" w:rsidRDefault="00C67276" w:rsidP="00D30BBF">
            <w:pPr>
              <w:spacing w:after="0" w:line="240" w:lineRule="auto"/>
              <w:rPr>
                <w:rFonts w:ascii="Times New Roman" w:hAnsi="Times New Roman"/>
                <w:sz w:val="20"/>
                <w:szCs w:val="20"/>
              </w:rPr>
            </w:pPr>
            <w:proofErr w:type="spellStart"/>
            <w:r w:rsidRPr="001C1300">
              <w:rPr>
                <w:rFonts w:ascii="Times New Roman" w:hAnsi="Times New Roman"/>
                <w:sz w:val="20"/>
                <w:szCs w:val="20"/>
              </w:rPr>
              <w:t>Сафін</w:t>
            </w:r>
            <w:proofErr w:type="spellEnd"/>
            <w:r w:rsidRPr="001C1300">
              <w:rPr>
                <w:rFonts w:ascii="Times New Roman" w:hAnsi="Times New Roman"/>
                <w:sz w:val="20"/>
                <w:szCs w:val="20"/>
              </w:rPr>
              <w:t xml:space="preserve"> О.Д., </w:t>
            </w:r>
            <w:proofErr w:type="spellStart"/>
            <w:r w:rsidRPr="001C1300">
              <w:rPr>
                <w:rFonts w:ascii="Times New Roman" w:hAnsi="Times New Roman"/>
                <w:sz w:val="20"/>
                <w:szCs w:val="20"/>
              </w:rPr>
              <w:t>д.психол.н</w:t>
            </w:r>
            <w:proofErr w:type="spellEnd"/>
            <w:r w:rsidRPr="001C1300">
              <w:rPr>
                <w:rFonts w:ascii="Times New Roman" w:hAnsi="Times New Roman"/>
                <w:sz w:val="20"/>
                <w:szCs w:val="20"/>
              </w:rPr>
              <w:t>., проф., завідувач кафедри психології</w:t>
            </w:r>
          </w:p>
          <w:p w14:paraId="54A123ED" w14:textId="77777777" w:rsidR="00C67276" w:rsidRPr="001C1300" w:rsidRDefault="00C67276" w:rsidP="00D30BBF">
            <w:pPr>
              <w:spacing w:after="0" w:line="240" w:lineRule="auto"/>
              <w:rPr>
                <w:rFonts w:ascii="Times New Roman" w:hAnsi="Times New Roman"/>
                <w:sz w:val="20"/>
                <w:szCs w:val="20"/>
              </w:rPr>
            </w:pPr>
          </w:p>
        </w:tc>
        <w:tc>
          <w:tcPr>
            <w:tcW w:w="2683" w:type="dxa"/>
          </w:tcPr>
          <w:p w14:paraId="44EC1F34"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2023-2024 навчальний рік</w:t>
            </w:r>
          </w:p>
        </w:tc>
        <w:tc>
          <w:tcPr>
            <w:tcW w:w="1880" w:type="dxa"/>
          </w:tcPr>
          <w:p w14:paraId="3175DB25"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ОНП «Психологія» за третім (</w:t>
            </w:r>
            <w:proofErr w:type="spellStart"/>
            <w:r w:rsidRPr="001C1300">
              <w:rPr>
                <w:rFonts w:ascii="Times New Roman" w:hAnsi="Times New Roman"/>
                <w:sz w:val="20"/>
                <w:szCs w:val="20"/>
              </w:rPr>
              <w:t>освітньо-науковим</w:t>
            </w:r>
            <w:proofErr w:type="spellEnd"/>
            <w:r w:rsidRPr="001C1300">
              <w:rPr>
                <w:rFonts w:ascii="Times New Roman" w:hAnsi="Times New Roman"/>
                <w:sz w:val="20"/>
                <w:szCs w:val="20"/>
              </w:rPr>
              <w:t>) рівнем вищої освіти «доктор філософії»</w:t>
            </w:r>
          </w:p>
          <w:p w14:paraId="1164D856" w14:textId="77777777" w:rsidR="00C67276" w:rsidRPr="001C1300" w:rsidRDefault="00C67276" w:rsidP="00D30BBF">
            <w:pPr>
              <w:spacing w:after="0" w:line="240" w:lineRule="auto"/>
              <w:rPr>
                <w:rFonts w:ascii="Times New Roman" w:hAnsi="Times New Roman"/>
                <w:sz w:val="20"/>
                <w:szCs w:val="20"/>
              </w:rPr>
            </w:pPr>
          </w:p>
        </w:tc>
        <w:tc>
          <w:tcPr>
            <w:tcW w:w="2829" w:type="dxa"/>
          </w:tcPr>
          <w:p w14:paraId="64CC1011" w14:textId="77777777" w:rsidR="00C67276" w:rsidRPr="001C1300" w:rsidRDefault="00C67276" w:rsidP="00D30BBF">
            <w:pPr>
              <w:numPr>
                <w:ilvl w:val="0"/>
                <w:numId w:val="1"/>
              </w:numPr>
              <w:spacing w:after="0" w:line="240" w:lineRule="auto"/>
              <w:ind w:left="0" w:hanging="142"/>
              <w:rPr>
                <w:rFonts w:ascii="Times New Roman" w:hAnsi="Times New Roman"/>
                <w:sz w:val="20"/>
                <w:szCs w:val="20"/>
              </w:rPr>
            </w:pPr>
            <w:r w:rsidRPr="001C1300">
              <w:rPr>
                <w:rFonts w:ascii="Times New Roman" w:hAnsi="Times New Roman"/>
                <w:sz w:val="20"/>
                <w:szCs w:val="20"/>
              </w:rPr>
              <w:t>Впровадити нові вибіркові ОК – «Психологія ефективної комунікації» та «Історія та методологія української психології»</w:t>
            </w:r>
          </w:p>
          <w:p w14:paraId="03913831" w14:textId="77777777" w:rsidR="00C67276" w:rsidRPr="001C1300" w:rsidRDefault="00C67276" w:rsidP="00D30BBF">
            <w:pPr>
              <w:numPr>
                <w:ilvl w:val="0"/>
                <w:numId w:val="1"/>
              </w:numPr>
              <w:spacing w:after="0" w:line="240" w:lineRule="auto"/>
              <w:ind w:left="0" w:hanging="142"/>
              <w:rPr>
                <w:rFonts w:ascii="Times New Roman" w:hAnsi="Times New Roman"/>
                <w:sz w:val="20"/>
                <w:szCs w:val="20"/>
              </w:rPr>
            </w:pPr>
            <w:r w:rsidRPr="001C1300">
              <w:rPr>
                <w:rFonts w:ascii="Times New Roman" w:hAnsi="Times New Roman"/>
                <w:sz w:val="20"/>
                <w:szCs w:val="20"/>
              </w:rPr>
              <w:t xml:space="preserve">Встановити контакти з 2-3 закордонними закладами вищої освіти та провести з ними консультації щодо залучення здобувачів вищої освіти до участі у міжнародних </w:t>
            </w:r>
            <w:proofErr w:type="spellStart"/>
            <w:r w:rsidRPr="001C1300">
              <w:rPr>
                <w:rFonts w:ascii="Times New Roman" w:hAnsi="Times New Roman"/>
                <w:sz w:val="20"/>
                <w:szCs w:val="20"/>
              </w:rPr>
              <w:t>проєктах</w:t>
            </w:r>
            <w:proofErr w:type="spellEnd"/>
            <w:r w:rsidRPr="001C1300">
              <w:rPr>
                <w:rFonts w:ascii="Times New Roman" w:hAnsi="Times New Roman"/>
                <w:sz w:val="20"/>
                <w:szCs w:val="20"/>
              </w:rPr>
              <w:t>, програмах міжнародної академічної мобільності</w:t>
            </w:r>
          </w:p>
          <w:p w14:paraId="7525655F" w14:textId="77777777" w:rsidR="00C67276" w:rsidRPr="001C1300" w:rsidRDefault="00C67276" w:rsidP="00D30BBF">
            <w:pPr>
              <w:numPr>
                <w:ilvl w:val="0"/>
                <w:numId w:val="1"/>
              </w:numPr>
              <w:spacing w:after="0" w:line="240" w:lineRule="auto"/>
              <w:ind w:left="0" w:hanging="142"/>
              <w:rPr>
                <w:rFonts w:ascii="Times New Roman" w:hAnsi="Times New Roman"/>
                <w:sz w:val="20"/>
                <w:szCs w:val="20"/>
              </w:rPr>
            </w:pPr>
            <w:r w:rsidRPr="001C1300">
              <w:rPr>
                <w:rFonts w:ascii="Times New Roman" w:hAnsi="Times New Roman"/>
                <w:sz w:val="20"/>
                <w:szCs w:val="20"/>
              </w:rPr>
              <w:t>Залучати здобувачів до участі в опитуваннях відповідно до стандартів й рекомендацій забезпечення якості освітнього процесу</w:t>
            </w:r>
          </w:p>
        </w:tc>
      </w:tr>
      <w:tr w:rsidR="00C67276" w:rsidRPr="001C1300" w14:paraId="595B2968" w14:textId="77777777" w:rsidTr="005E2CDC">
        <w:trPr>
          <w:jc w:val="center"/>
        </w:trPr>
        <w:tc>
          <w:tcPr>
            <w:tcW w:w="15354" w:type="dxa"/>
            <w:gridSpan w:val="7"/>
          </w:tcPr>
          <w:p w14:paraId="6F277FB5"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5. Контрольні заходи, оцінювання та академічна доброчесність</w:t>
            </w:r>
          </w:p>
        </w:tc>
      </w:tr>
      <w:tr w:rsidR="00C67276" w:rsidRPr="001C1300" w14:paraId="1F02FA97" w14:textId="77777777" w:rsidTr="005E2CDC">
        <w:trPr>
          <w:jc w:val="center"/>
        </w:trPr>
        <w:tc>
          <w:tcPr>
            <w:tcW w:w="550" w:type="dxa"/>
          </w:tcPr>
          <w:p w14:paraId="19504EE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38F0B343"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ЕГ рекомендує гаранту та групі забезпечення до 01.09.2023 р. розробити чіткі критерії </w:t>
            </w:r>
            <w:r w:rsidRPr="001C1300">
              <w:rPr>
                <w:rFonts w:ascii="Times New Roman" w:hAnsi="Times New Roman"/>
                <w:sz w:val="20"/>
                <w:szCs w:val="20"/>
              </w:rPr>
              <w:lastRenderedPageBreak/>
              <w:t>оцінювання якості знань здобувачів вищої освіти з різних форм самостійної роботи.</w:t>
            </w:r>
          </w:p>
        </w:tc>
        <w:tc>
          <w:tcPr>
            <w:tcW w:w="2821" w:type="dxa"/>
          </w:tcPr>
          <w:p w14:paraId="0519F107" w14:textId="77777777" w:rsidR="00C67276" w:rsidRPr="001C1300" w:rsidRDefault="00C67276" w:rsidP="00D30BBF">
            <w:pPr>
              <w:spacing w:after="0" w:line="240" w:lineRule="auto"/>
              <w:rPr>
                <w:rFonts w:ascii="Times New Roman" w:hAnsi="Times New Roman"/>
                <w:sz w:val="20"/>
                <w:szCs w:val="20"/>
              </w:rPr>
            </w:pPr>
          </w:p>
        </w:tc>
        <w:tc>
          <w:tcPr>
            <w:tcW w:w="1560" w:type="dxa"/>
          </w:tcPr>
          <w:p w14:paraId="4F404B4B" w14:textId="77777777" w:rsidR="00C67276" w:rsidRPr="001C1300" w:rsidRDefault="00C67276" w:rsidP="00D30BBF">
            <w:pPr>
              <w:spacing w:after="0" w:line="240" w:lineRule="auto"/>
              <w:rPr>
                <w:rFonts w:ascii="Times New Roman" w:hAnsi="Times New Roman"/>
                <w:sz w:val="20"/>
                <w:szCs w:val="20"/>
              </w:rPr>
            </w:pPr>
            <w:proofErr w:type="spellStart"/>
            <w:r w:rsidRPr="001C1300">
              <w:rPr>
                <w:rFonts w:ascii="Times New Roman" w:hAnsi="Times New Roman"/>
                <w:sz w:val="20"/>
                <w:szCs w:val="20"/>
              </w:rPr>
              <w:t>Сафін</w:t>
            </w:r>
            <w:proofErr w:type="spellEnd"/>
            <w:r w:rsidRPr="001C1300">
              <w:rPr>
                <w:rFonts w:ascii="Times New Roman" w:hAnsi="Times New Roman"/>
                <w:sz w:val="20"/>
                <w:szCs w:val="20"/>
              </w:rPr>
              <w:t xml:space="preserve"> О.Д., </w:t>
            </w:r>
            <w:proofErr w:type="spellStart"/>
            <w:r w:rsidRPr="001C1300">
              <w:rPr>
                <w:rFonts w:ascii="Times New Roman" w:hAnsi="Times New Roman"/>
                <w:sz w:val="20"/>
                <w:szCs w:val="20"/>
              </w:rPr>
              <w:t>д.психол.н</w:t>
            </w:r>
            <w:proofErr w:type="spellEnd"/>
            <w:r w:rsidRPr="001C1300">
              <w:rPr>
                <w:rFonts w:ascii="Times New Roman" w:hAnsi="Times New Roman"/>
                <w:sz w:val="20"/>
                <w:szCs w:val="20"/>
              </w:rPr>
              <w:t xml:space="preserve">., проф., </w:t>
            </w:r>
            <w:r w:rsidRPr="001C1300">
              <w:rPr>
                <w:rFonts w:ascii="Times New Roman" w:hAnsi="Times New Roman"/>
                <w:sz w:val="20"/>
                <w:szCs w:val="20"/>
              </w:rPr>
              <w:lastRenderedPageBreak/>
              <w:t>завідувач кафедри психології</w:t>
            </w:r>
          </w:p>
          <w:p w14:paraId="70956D76" w14:textId="77777777" w:rsidR="00C67276" w:rsidRPr="001C1300" w:rsidRDefault="00C67276" w:rsidP="00D30BBF">
            <w:pPr>
              <w:spacing w:after="0" w:line="240" w:lineRule="auto"/>
              <w:rPr>
                <w:rFonts w:ascii="Times New Roman" w:hAnsi="Times New Roman"/>
                <w:sz w:val="20"/>
                <w:szCs w:val="20"/>
              </w:rPr>
            </w:pPr>
          </w:p>
        </w:tc>
        <w:tc>
          <w:tcPr>
            <w:tcW w:w="2683" w:type="dxa"/>
          </w:tcPr>
          <w:p w14:paraId="2F953351"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lastRenderedPageBreak/>
              <w:t>до 01.09.2023 р.</w:t>
            </w:r>
          </w:p>
        </w:tc>
        <w:tc>
          <w:tcPr>
            <w:tcW w:w="1880" w:type="dxa"/>
          </w:tcPr>
          <w:p w14:paraId="09DE7030"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ОНП «Психологія» за третім (</w:t>
            </w:r>
            <w:proofErr w:type="spellStart"/>
            <w:r w:rsidRPr="001C1300">
              <w:rPr>
                <w:rFonts w:ascii="Times New Roman" w:hAnsi="Times New Roman"/>
                <w:sz w:val="20"/>
                <w:szCs w:val="20"/>
              </w:rPr>
              <w:t>освітньо-</w:t>
            </w:r>
            <w:r w:rsidRPr="001C1300">
              <w:rPr>
                <w:rFonts w:ascii="Times New Roman" w:hAnsi="Times New Roman"/>
                <w:sz w:val="20"/>
                <w:szCs w:val="20"/>
              </w:rPr>
              <w:lastRenderedPageBreak/>
              <w:t>науковим</w:t>
            </w:r>
            <w:proofErr w:type="spellEnd"/>
            <w:r w:rsidRPr="001C1300">
              <w:rPr>
                <w:rFonts w:ascii="Times New Roman" w:hAnsi="Times New Roman"/>
                <w:sz w:val="20"/>
                <w:szCs w:val="20"/>
              </w:rPr>
              <w:t>) рівнем вищої освіти «доктор філософії»</w:t>
            </w:r>
          </w:p>
          <w:p w14:paraId="35829909" w14:textId="77777777" w:rsidR="00C67276" w:rsidRPr="001C1300" w:rsidRDefault="00C67276" w:rsidP="00D30BBF">
            <w:pPr>
              <w:spacing w:after="0" w:line="240" w:lineRule="auto"/>
              <w:rPr>
                <w:rFonts w:ascii="Times New Roman" w:hAnsi="Times New Roman"/>
                <w:sz w:val="20"/>
                <w:szCs w:val="20"/>
              </w:rPr>
            </w:pPr>
          </w:p>
        </w:tc>
        <w:tc>
          <w:tcPr>
            <w:tcW w:w="2829" w:type="dxa"/>
          </w:tcPr>
          <w:p w14:paraId="6E35BF90"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lastRenderedPageBreak/>
              <w:t xml:space="preserve">Розробити чіткі критерії оцінювання якості знань здобувачів вищої освіти з </w:t>
            </w:r>
            <w:r w:rsidRPr="001C1300">
              <w:rPr>
                <w:rFonts w:ascii="Times New Roman" w:hAnsi="Times New Roman"/>
                <w:sz w:val="20"/>
                <w:szCs w:val="20"/>
              </w:rPr>
              <w:lastRenderedPageBreak/>
              <w:t>різних форм самостійної роботи.</w:t>
            </w:r>
          </w:p>
        </w:tc>
      </w:tr>
      <w:tr w:rsidR="00C67276" w:rsidRPr="001C1300" w14:paraId="48A84D08" w14:textId="77777777" w:rsidTr="005E2CDC">
        <w:trPr>
          <w:jc w:val="center"/>
        </w:trPr>
        <w:tc>
          <w:tcPr>
            <w:tcW w:w="15354" w:type="dxa"/>
            <w:gridSpan w:val="7"/>
          </w:tcPr>
          <w:p w14:paraId="50542F52"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lastRenderedPageBreak/>
              <w:t>Критерій 6. Людські ресурси</w:t>
            </w:r>
          </w:p>
        </w:tc>
      </w:tr>
      <w:tr w:rsidR="00C67276" w:rsidRPr="001C1300" w14:paraId="6EA0511D" w14:textId="77777777" w:rsidTr="005E2CDC">
        <w:trPr>
          <w:jc w:val="center"/>
        </w:trPr>
        <w:tc>
          <w:tcPr>
            <w:tcW w:w="550" w:type="dxa"/>
          </w:tcPr>
          <w:p w14:paraId="7BA0097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4598FB98"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ЕГ рекомендує: посилити склад групи забезпечення освітнього процесу за цією ОНП викладачами випускової кафедри, зокрема збільшити відсоток НПП кафедри для викладання ОК, спрямованих на формування фахових </w:t>
            </w:r>
            <w:proofErr w:type="spellStart"/>
            <w:r w:rsidRPr="001C1300">
              <w:rPr>
                <w:rFonts w:ascii="Times New Roman" w:hAnsi="Times New Roman"/>
                <w:sz w:val="20"/>
                <w:szCs w:val="20"/>
              </w:rPr>
              <w:t>компетентностей</w:t>
            </w:r>
            <w:proofErr w:type="spellEnd"/>
            <w:r w:rsidRPr="001C1300">
              <w:rPr>
                <w:rFonts w:ascii="Times New Roman" w:hAnsi="Times New Roman"/>
                <w:sz w:val="20"/>
                <w:szCs w:val="20"/>
              </w:rPr>
              <w:t>, що відповідають предметній області спеціальності 053 Психологія.</w:t>
            </w:r>
          </w:p>
        </w:tc>
        <w:tc>
          <w:tcPr>
            <w:tcW w:w="2821" w:type="dxa"/>
          </w:tcPr>
          <w:p w14:paraId="18F8C160" w14:textId="77777777" w:rsidR="00C67276" w:rsidRPr="001C1300" w:rsidRDefault="00C67276" w:rsidP="00D30BBF">
            <w:pPr>
              <w:spacing w:after="0" w:line="240" w:lineRule="auto"/>
              <w:rPr>
                <w:rFonts w:ascii="Times New Roman" w:hAnsi="Times New Roman"/>
                <w:sz w:val="20"/>
                <w:szCs w:val="20"/>
              </w:rPr>
            </w:pPr>
          </w:p>
        </w:tc>
        <w:tc>
          <w:tcPr>
            <w:tcW w:w="1560" w:type="dxa"/>
          </w:tcPr>
          <w:p w14:paraId="1A1F3A79" w14:textId="77777777" w:rsidR="00C67276" w:rsidRPr="001C1300" w:rsidRDefault="00C67276" w:rsidP="00D30BBF">
            <w:pPr>
              <w:spacing w:after="0" w:line="240" w:lineRule="auto"/>
              <w:rPr>
                <w:rFonts w:ascii="Times New Roman" w:hAnsi="Times New Roman"/>
                <w:sz w:val="20"/>
                <w:szCs w:val="20"/>
              </w:rPr>
            </w:pPr>
            <w:proofErr w:type="spellStart"/>
            <w:r w:rsidRPr="001C1300">
              <w:rPr>
                <w:rFonts w:ascii="Times New Roman" w:hAnsi="Times New Roman"/>
                <w:sz w:val="20"/>
                <w:szCs w:val="20"/>
              </w:rPr>
              <w:t>Сафін</w:t>
            </w:r>
            <w:proofErr w:type="spellEnd"/>
            <w:r w:rsidRPr="001C1300">
              <w:rPr>
                <w:rFonts w:ascii="Times New Roman" w:hAnsi="Times New Roman"/>
                <w:sz w:val="20"/>
                <w:szCs w:val="20"/>
              </w:rPr>
              <w:t xml:space="preserve"> О.Д., </w:t>
            </w:r>
            <w:proofErr w:type="spellStart"/>
            <w:r w:rsidRPr="001C1300">
              <w:rPr>
                <w:rFonts w:ascii="Times New Roman" w:hAnsi="Times New Roman"/>
                <w:sz w:val="20"/>
                <w:szCs w:val="20"/>
              </w:rPr>
              <w:t>д.психол.н</w:t>
            </w:r>
            <w:proofErr w:type="spellEnd"/>
            <w:r w:rsidRPr="001C1300">
              <w:rPr>
                <w:rFonts w:ascii="Times New Roman" w:hAnsi="Times New Roman"/>
                <w:sz w:val="20"/>
                <w:szCs w:val="20"/>
              </w:rPr>
              <w:t>., проф., завідувач кафедри психології</w:t>
            </w:r>
          </w:p>
          <w:p w14:paraId="3B12E915" w14:textId="77777777" w:rsidR="00C67276" w:rsidRPr="001C1300" w:rsidRDefault="00C67276" w:rsidP="00D30BBF">
            <w:pPr>
              <w:spacing w:after="0" w:line="240" w:lineRule="auto"/>
              <w:rPr>
                <w:rFonts w:ascii="Times New Roman" w:hAnsi="Times New Roman"/>
                <w:sz w:val="20"/>
                <w:szCs w:val="20"/>
              </w:rPr>
            </w:pPr>
          </w:p>
        </w:tc>
        <w:tc>
          <w:tcPr>
            <w:tcW w:w="2683" w:type="dxa"/>
          </w:tcPr>
          <w:p w14:paraId="5F849C26"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2023-2024 навчальний рік</w:t>
            </w:r>
          </w:p>
        </w:tc>
        <w:tc>
          <w:tcPr>
            <w:tcW w:w="1880" w:type="dxa"/>
          </w:tcPr>
          <w:p w14:paraId="7D674F9E"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ОНП «Психологія» за третім (</w:t>
            </w:r>
            <w:proofErr w:type="spellStart"/>
            <w:r w:rsidRPr="001C1300">
              <w:rPr>
                <w:rFonts w:ascii="Times New Roman" w:hAnsi="Times New Roman"/>
                <w:sz w:val="20"/>
                <w:szCs w:val="20"/>
              </w:rPr>
              <w:t>освітньо-науковим</w:t>
            </w:r>
            <w:proofErr w:type="spellEnd"/>
            <w:r w:rsidRPr="001C1300">
              <w:rPr>
                <w:rFonts w:ascii="Times New Roman" w:hAnsi="Times New Roman"/>
                <w:sz w:val="20"/>
                <w:szCs w:val="20"/>
              </w:rPr>
              <w:t>) рівнем вищої освіти «доктор філософії»</w:t>
            </w:r>
          </w:p>
          <w:p w14:paraId="7F665D3A" w14:textId="77777777" w:rsidR="00C67276" w:rsidRPr="001C1300" w:rsidRDefault="00C67276" w:rsidP="00D30BBF">
            <w:pPr>
              <w:spacing w:after="0" w:line="240" w:lineRule="auto"/>
              <w:rPr>
                <w:rFonts w:ascii="Times New Roman" w:hAnsi="Times New Roman"/>
                <w:sz w:val="20"/>
                <w:szCs w:val="20"/>
              </w:rPr>
            </w:pPr>
          </w:p>
        </w:tc>
        <w:tc>
          <w:tcPr>
            <w:tcW w:w="2829" w:type="dxa"/>
          </w:tcPr>
          <w:p w14:paraId="15136B97"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ОК4 Методологія та методика наукових досліджень» уточнити як «Методологія та методика наукових досліджень в психології»  - викладання проф.. </w:t>
            </w:r>
            <w:proofErr w:type="spellStart"/>
            <w:r w:rsidRPr="001C1300">
              <w:rPr>
                <w:rFonts w:ascii="Times New Roman" w:hAnsi="Times New Roman"/>
                <w:sz w:val="20"/>
                <w:szCs w:val="20"/>
              </w:rPr>
              <w:t>Якимчука</w:t>
            </w:r>
            <w:proofErr w:type="spellEnd"/>
            <w:r w:rsidRPr="001C1300">
              <w:rPr>
                <w:rFonts w:ascii="Times New Roman" w:hAnsi="Times New Roman"/>
                <w:sz w:val="20"/>
                <w:szCs w:val="20"/>
              </w:rPr>
              <w:t xml:space="preserve"> Б.А.</w:t>
            </w:r>
          </w:p>
          <w:p w14:paraId="25133A87"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ОК 5 «Управління науковими </w:t>
            </w:r>
            <w:proofErr w:type="spellStart"/>
            <w:r w:rsidRPr="001C1300">
              <w:rPr>
                <w:rFonts w:ascii="Times New Roman" w:hAnsi="Times New Roman"/>
                <w:sz w:val="20"/>
                <w:szCs w:val="20"/>
              </w:rPr>
              <w:t>проєктами</w:t>
            </w:r>
            <w:proofErr w:type="spellEnd"/>
            <w:r w:rsidRPr="001C1300">
              <w:rPr>
                <w:rFonts w:ascii="Times New Roman" w:hAnsi="Times New Roman"/>
                <w:sz w:val="20"/>
                <w:szCs w:val="20"/>
              </w:rPr>
              <w:t xml:space="preserve">» - </w:t>
            </w:r>
            <w:proofErr w:type="spellStart"/>
            <w:r w:rsidRPr="001C1300">
              <w:rPr>
                <w:rFonts w:ascii="Times New Roman" w:hAnsi="Times New Roman"/>
                <w:sz w:val="20"/>
                <w:szCs w:val="20"/>
              </w:rPr>
              <w:t>проф..Мороз</w:t>
            </w:r>
            <w:proofErr w:type="spellEnd"/>
            <w:r w:rsidRPr="001C1300">
              <w:rPr>
                <w:rFonts w:ascii="Times New Roman" w:hAnsi="Times New Roman"/>
                <w:sz w:val="20"/>
                <w:szCs w:val="20"/>
              </w:rPr>
              <w:t xml:space="preserve"> Л.І.</w:t>
            </w:r>
          </w:p>
          <w:p w14:paraId="6DB90922" w14:textId="77777777" w:rsidR="00C67276" w:rsidRPr="001C1300" w:rsidRDefault="00C67276" w:rsidP="00D30BBF">
            <w:pPr>
              <w:spacing w:after="0" w:line="240" w:lineRule="auto"/>
              <w:rPr>
                <w:rFonts w:ascii="Times New Roman" w:hAnsi="Times New Roman"/>
                <w:sz w:val="20"/>
                <w:szCs w:val="20"/>
              </w:rPr>
            </w:pPr>
          </w:p>
        </w:tc>
      </w:tr>
      <w:tr w:rsidR="00C67276" w:rsidRPr="001C1300" w14:paraId="281C0D77" w14:textId="77777777" w:rsidTr="005E2CDC">
        <w:trPr>
          <w:jc w:val="center"/>
        </w:trPr>
        <w:tc>
          <w:tcPr>
            <w:tcW w:w="15354" w:type="dxa"/>
            <w:gridSpan w:val="7"/>
          </w:tcPr>
          <w:p w14:paraId="1754B7CE"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7. Освітнє середовище та матеріальні ресурси</w:t>
            </w:r>
          </w:p>
        </w:tc>
      </w:tr>
      <w:tr w:rsidR="00C67276" w:rsidRPr="001C1300" w14:paraId="745A02C1" w14:textId="77777777" w:rsidTr="005E2CDC">
        <w:trPr>
          <w:jc w:val="center"/>
        </w:trPr>
        <w:tc>
          <w:tcPr>
            <w:tcW w:w="550" w:type="dxa"/>
          </w:tcPr>
          <w:p w14:paraId="573D477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64EBE477" w14:textId="20E3600A"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ЕГ </w:t>
            </w:r>
            <w:r w:rsidR="001C1300" w:rsidRPr="001C1300">
              <w:rPr>
                <w:rFonts w:ascii="Times New Roman" w:hAnsi="Times New Roman"/>
                <w:sz w:val="20"/>
                <w:szCs w:val="20"/>
              </w:rPr>
              <w:t>рекомендує</w:t>
            </w:r>
            <w:r w:rsidRPr="001C1300">
              <w:rPr>
                <w:rFonts w:ascii="Times New Roman" w:hAnsi="Times New Roman"/>
                <w:sz w:val="20"/>
                <w:szCs w:val="20"/>
              </w:rPr>
              <w:t xml:space="preserve"> дотримуючись принципу автономності ЗВО у 2023-2024 </w:t>
            </w:r>
            <w:proofErr w:type="spellStart"/>
            <w:r w:rsidRPr="001C1300">
              <w:rPr>
                <w:rFonts w:ascii="Times New Roman" w:hAnsi="Times New Roman"/>
                <w:sz w:val="20"/>
                <w:szCs w:val="20"/>
              </w:rPr>
              <w:t>н.р</w:t>
            </w:r>
            <w:proofErr w:type="spellEnd"/>
            <w:r w:rsidRPr="001C1300">
              <w:rPr>
                <w:rFonts w:ascii="Times New Roman" w:hAnsi="Times New Roman"/>
                <w:sz w:val="20"/>
                <w:szCs w:val="20"/>
              </w:rPr>
              <w:t xml:space="preserve">.: переглянути підхід щодо систематичного наповнення </w:t>
            </w:r>
            <w:proofErr w:type="spellStart"/>
            <w:r w:rsidRPr="001C1300">
              <w:rPr>
                <w:rFonts w:ascii="Times New Roman" w:hAnsi="Times New Roman"/>
                <w:sz w:val="20"/>
                <w:szCs w:val="20"/>
              </w:rPr>
              <w:t>репозитарію</w:t>
            </w:r>
            <w:proofErr w:type="spellEnd"/>
            <w:r w:rsidRPr="001C1300">
              <w:rPr>
                <w:rFonts w:ascii="Times New Roman" w:hAnsi="Times New Roman"/>
                <w:sz w:val="20"/>
                <w:szCs w:val="20"/>
              </w:rPr>
              <w:t xml:space="preserve"> (вдосконалити процедуру систематичного/вчасного завантаження матеріалів у </w:t>
            </w:r>
            <w:proofErr w:type="spellStart"/>
            <w:r w:rsidRPr="001C1300">
              <w:rPr>
                <w:rFonts w:ascii="Times New Roman" w:hAnsi="Times New Roman"/>
                <w:sz w:val="20"/>
                <w:szCs w:val="20"/>
              </w:rPr>
              <w:t>репозитарій</w:t>
            </w:r>
            <w:proofErr w:type="spellEnd"/>
            <w:r w:rsidRPr="001C1300">
              <w:rPr>
                <w:rFonts w:ascii="Times New Roman" w:hAnsi="Times New Roman"/>
                <w:sz w:val="20"/>
                <w:szCs w:val="20"/>
              </w:rPr>
              <w:t xml:space="preserve">), з метою забезпечення ресурсів, необхідних для навчання, викладацької та/або наукової діяльності в межах освітньої програми; употужнити роботу психолога на всіх рівнях університету та вдосконалити систему співпраці психолога із здобувачами даної ОНП, шляхом проведення зустрічей щодо обговорення викликів сьогодення (орієнтуючись на результати досліджень аспірантів), планування роботи </w:t>
            </w:r>
            <w:r w:rsidRPr="001C1300">
              <w:rPr>
                <w:rFonts w:ascii="Times New Roman" w:hAnsi="Times New Roman"/>
                <w:sz w:val="20"/>
                <w:szCs w:val="20"/>
              </w:rPr>
              <w:lastRenderedPageBreak/>
              <w:t>психолога, проведення семінарів, конференцій, тренінгів, організації стажувань у відповідних організаціях.</w:t>
            </w:r>
          </w:p>
        </w:tc>
        <w:tc>
          <w:tcPr>
            <w:tcW w:w="2821" w:type="dxa"/>
          </w:tcPr>
          <w:p w14:paraId="48A89E91" w14:textId="77777777" w:rsidR="00C67276" w:rsidRPr="001C1300" w:rsidRDefault="00C67276" w:rsidP="00D30BBF">
            <w:pPr>
              <w:spacing w:after="0" w:line="240" w:lineRule="auto"/>
              <w:rPr>
                <w:rFonts w:ascii="Times New Roman" w:hAnsi="Times New Roman"/>
                <w:sz w:val="20"/>
                <w:szCs w:val="20"/>
              </w:rPr>
            </w:pPr>
          </w:p>
        </w:tc>
        <w:tc>
          <w:tcPr>
            <w:tcW w:w="1560" w:type="dxa"/>
          </w:tcPr>
          <w:p w14:paraId="07D80BC1" w14:textId="77777777" w:rsidR="00C67276" w:rsidRPr="001C1300" w:rsidRDefault="00C67276" w:rsidP="00D30BBF">
            <w:pPr>
              <w:spacing w:after="0" w:line="240" w:lineRule="auto"/>
              <w:rPr>
                <w:rFonts w:ascii="Times New Roman" w:hAnsi="Times New Roman"/>
                <w:sz w:val="20"/>
                <w:szCs w:val="20"/>
              </w:rPr>
            </w:pPr>
            <w:proofErr w:type="spellStart"/>
            <w:r w:rsidRPr="001C1300">
              <w:rPr>
                <w:rFonts w:ascii="Times New Roman" w:hAnsi="Times New Roman"/>
                <w:sz w:val="20"/>
                <w:szCs w:val="20"/>
              </w:rPr>
              <w:t>Сафін</w:t>
            </w:r>
            <w:proofErr w:type="spellEnd"/>
            <w:r w:rsidRPr="001C1300">
              <w:rPr>
                <w:rFonts w:ascii="Times New Roman" w:hAnsi="Times New Roman"/>
                <w:sz w:val="20"/>
                <w:szCs w:val="20"/>
              </w:rPr>
              <w:t xml:space="preserve"> О.Д., </w:t>
            </w:r>
            <w:proofErr w:type="spellStart"/>
            <w:r w:rsidRPr="001C1300">
              <w:rPr>
                <w:rFonts w:ascii="Times New Roman" w:hAnsi="Times New Roman"/>
                <w:sz w:val="20"/>
                <w:szCs w:val="20"/>
              </w:rPr>
              <w:t>д.психол.н</w:t>
            </w:r>
            <w:proofErr w:type="spellEnd"/>
            <w:r w:rsidRPr="001C1300">
              <w:rPr>
                <w:rFonts w:ascii="Times New Roman" w:hAnsi="Times New Roman"/>
                <w:sz w:val="20"/>
                <w:szCs w:val="20"/>
              </w:rPr>
              <w:t>., проф., завідувач кафедри психології</w:t>
            </w:r>
          </w:p>
          <w:p w14:paraId="06478DE2" w14:textId="77777777" w:rsidR="00C67276" w:rsidRPr="001C1300" w:rsidRDefault="00C67276" w:rsidP="00D30BBF">
            <w:pPr>
              <w:spacing w:after="0" w:line="240" w:lineRule="auto"/>
              <w:rPr>
                <w:rFonts w:ascii="Times New Roman" w:hAnsi="Times New Roman"/>
                <w:sz w:val="20"/>
                <w:szCs w:val="20"/>
              </w:rPr>
            </w:pPr>
          </w:p>
        </w:tc>
        <w:tc>
          <w:tcPr>
            <w:tcW w:w="2683" w:type="dxa"/>
          </w:tcPr>
          <w:p w14:paraId="021AD55F"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2023-2024 навчальний рік</w:t>
            </w:r>
          </w:p>
        </w:tc>
        <w:tc>
          <w:tcPr>
            <w:tcW w:w="1880" w:type="dxa"/>
          </w:tcPr>
          <w:p w14:paraId="5A784ED0"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ОНП «Психологія» за третім (</w:t>
            </w:r>
            <w:proofErr w:type="spellStart"/>
            <w:r w:rsidRPr="001C1300">
              <w:rPr>
                <w:rFonts w:ascii="Times New Roman" w:hAnsi="Times New Roman"/>
                <w:sz w:val="20"/>
                <w:szCs w:val="20"/>
              </w:rPr>
              <w:t>освітньо-науковим</w:t>
            </w:r>
            <w:proofErr w:type="spellEnd"/>
            <w:r w:rsidRPr="001C1300">
              <w:rPr>
                <w:rFonts w:ascii="Times New Roman" w:hAnsi="Times New Roman"/>
                <w:sz w:val="20"/>
                <w:szCs w:val="20"/>
              </w:rPr>
              <w:t>) рівнем вищої освіти «доктор філософії»</w:t>
            </w:r>
          </w:p>
          <w:p w14:paraId="54746F55" w14:textId="77777777" w:rsidR="00C67276" w:rsidRPr="001C1300" w:rsidRDefault="00C67276" w:rsidP="00D30BBF">
            <w:pPr>
              <w:spacing w:after="0" w:line="240" w:lineRule="auto"/>
              <w:rPr>
                <w:rFonts w:ascii="Times New Roman" w:hAnsi="Times New Roman"/>
                <w:sz w:val="20"/>
                <w:szCs w:val="20"/>
              </w:rPr>
            </w:pPr>
          </w:p>
        </w:tc>
        <w:tc>
          <w:tcPr>
            <w:tcW w:w="2829" w:type="dxa"/>
          </w:tcPr>
          <w:p w14:paraId="11E004B2"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1.вдосконалити процедуру систематичного/вчасного завантаження матеріалів у </w:t>
            </w:r>
            <w:proofErr w:type="spellStart"/>
            <w:r w:rsidRPr="001C1300">
              <w:rPr>
                <w:rFonts w:ascii="Times New Roman" w:hAnsi="Times New Roman"/>
                <w:sz w:val="20"/>
                <w:szCs w:val="20"/>
              </w:rPr>
              <w:t>репозитарій</w:t>
            </w:r>
            <w:proofErr w:type="spellEnd"/>
          </w:p>
          <w:p w14:paraId="5A20DAF5"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з метою забезпечення ресурсів, необхідних для навчання, викладацької та/або наукової діяльності в межах освітньої програми;</w:t>
            </w:r>
          </w:p>
          <w:p w14:paraId="397CCEFB" w14:textId="77777777" w:rsidR="00C67276" w:rsidRPr="001C1300" w:rsidRDefault="00C67276" w:rsidP="00D30BBF">
            <w:pPr>
              <w:spacing w:after="0" w:line="240" w:lineRule="auto"/>
              <w:rPr>
                <w:rFonts w:ascii="Times New Roman" w:hAnsi="Times New Roman"/>
                <w:sz w:val="20"/>
                <w:szCs w:val="20"/>
              </w:rPr>
            </w:pPr>
          </w:p>
          <w:p w14:paraId="041D5532"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2.Употужнити роботу психолога на всіх рівнях університету та вдосконалити систему співпраці психолога із здобувачами даної ОНП, шляхом проведення зустрічей щодо обговорення викликів сьогодення (орієнтуючись на результати досліджень аспірантів), планування роботи психолога, проведення семінарів, конференцій, тренінгів, організації </w:t>
            </w:r>
            <w:r w:rsidRPr="001C1300">
              <w:rPr>
                <w:rFonts w:ascii="Times New Roman" w:hAnsi="Times New Roman"/>
                <w:sz w:val="20"/>
                <w:szCs w:val="20"/>
              </w:rPr>
              <w:lastRenderedPageBreak/>
              <w:t>стажувань у відповідних організаціях</w:t>
            </w:r>
          </w:p>
        </w:tc>
      </w:tr>
      <w:tr w:rsidR="00C67276" w:rsidRPr="001C1300" w14:paraId="7A5C92F7" w14:textId="77777777" w:rsidTr="005E2CDC">
        <w:trPr>
          <w:jc w:val="center"/>
        </w:trPr>
        <w:tc>
          <w:tcPr>
            <w:tcW w:w="15354" w:type="dxa"/>
            <w:gridSpan w:val="7"/>
          </w:tcPr>
          <w:p w14:paraId="3C288AAB"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lastRenderedPageBreak/>
              <w:t>Критерій 8. Внутрішнє забезпечення якості ОП</w:t>
            </w:r>
          </w:p>
        </w:tc>
      </w:tr>
      <w:tr w:rsidR="00C67276" w:rsidRPr="001C1300" w14:paraId="591B3F95" w14:textId="77777777" w:rsidTr="005E2CDC">
        <w:trPr>
          <w:jc w:val="center"/>
        </w:trPr>
        <w:tc>
          <w:tcPr>
            <w:tcW w:w="550" w:type="dxa"/>
          </w:tcPr>
          <w:p w14:paraId="4C7F0D8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4137FC4B"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ЕГ рекомендує: у 2023-2024 </w:t>
            </w:r>
            <w:proofErr w:type="spellStart"/>
            <w:r w:rsidRPr="001C1300">
              <w:rPr>
                <w:rFonts w:ascii="Times New Roman" w:hAnsi="Times New Roman"/>
                <w:sz w:val="20"/>
                <w:szCs w:val="20"/>
              </w:rPr>
              <w:t>н.р</w:t>
            </w:r>
            <w:proofErr w:type="spellEnd"/>
            <w:r w:rsidRPr="001C1300">
              <w:rPr>
                <w:rFonts w:ascii="Times New Roman" w:hAnsi="Times New Roman"/>
                <w:sz w:val="20"/>
                <w:szCs w:val="20"/>
              </w:rPr>
              <w:t>. переглянути та употужнити рівень співпраці з випускниками на рівні університету, з метою розширення можливостей ведення інформаційної бази даних випускників та проведення моніторингу професійних досягнень випускників, для забезпечення подальшої співпраці ЗВО з випускниками в межах реалізації проектів та програм розвитку УДПУ імені Павла Тичини.</w:t>
            </w:r>
          </w:p>
        </w:tc>
        <w:tc>
          <w:tcPr>
            <w:tcW w:w="2821" w:type="dxa"/>
          </w:tcPr>
          <w:p w14:paraId="1BD69ED1" w14:textId="77777777" w:rsidR="00C67276" w:rsidRPr="001C1300" w:rsidRDefault="00C67276" w:rsidP="00D30BBF">
            <w:pPr>
              <w:spacing w:after="0" w:line="240" w:lineRule="auto"/>
              <w:rPr>
                <w:rFonts w:ascii="Times New Roman" w:hAnsi="Times New Roman"/>
                <w:sz w:val="20"/>
                <w:szCs w:val="20"/>
              </w:rPr>
            </w:pPr>
          </w:p>
          <w:p w14:paraId="13977C0A" w14:textId="77777777" w:rsidR="00C67276" w:rsidRPr="001C1300" w:rsidRDefault="00C67276" w:rsidP="00D30BBF">
            <w:pPr>
              <w:spacing w:after="0" w:line="240" w:lineRule="auto"/>
              <w:rPr>
                <w:rFonts w:ascii="Times New Roman" w:hAnsi="Times New Roman"/>
                <w:sz w:val="20"/>
                <w:szCs w:val="20"/>
              </w:rPr>
            </w:pPr>
          </w:p>
          <w:p w14:paraId="357E4361" w14:textId="77777777" w:rsidR="00C67276" w:rsidRPr="001C1300" w:rsidRDefault="00C67276" w:rsidP="00D30BBF">
            <w:pPr>
              <w:spacing w:after="0" w:line="240" w:lineRule="auto"/>
              <w:rPr>
                <w:rFonts w:ascii="Times New Roman" w:hAnsi="Times New Roman"/>
                <w:sz w:val="20"/>
                <w:szCs w:val="20"/>
              </w:rPr>
            </w:pPr>
          </w:p>
        </w:tc>
        <w:tc>
          <w:tcPr>
            <w:tcW w:w="1560" w:type="dxa"/>
          </w:tcPr>
          <w:p w14:paraId="47EBBF79" w14:textId="77777777" w:rsidR="00C67276" w:rsidRPr="001C1300" w:rsidRDefault="00C67276" w:rsidP="00D30BBF">
            <w:pPr>
              <w:spacing w:after="0" w:line="240" w:lineRule="auto"/>
              <w:rPr>
                <w:rFonts w:ascii="Times New Roman" w:hAnsi="Times New Roman"/>
                <w:sz w:val="20"/>
                <w:szCs w:val="20"/>
              </w:rPr>
            </w:pPr>
            <w:proofErr w:type="spellStart"/>
            <w:r w:rsidRPr="001C1300">
              <w:rPr>
                <w:rFonts w:ascii="Times New Roman" w:hAnsi="Times New Roman"/>
                <w:sz w:val="20"/>
                <w:szCs w:val="20"/>
              </w:rPr>
              <w:t>Сафін</w:t>
            </w:r>
            <w:proofErr w:type="spellEnd"/>
            <w:r w:rsidRPr="001C1300">
              <w:rPr>
                <w:rFonts w:ascii="Times New Roman" w:hAnsi="Times New Roman"/>
                <w:sz w:val="20"/>
                <w:szCs w:val="20"/>
              </w:rPr>
              <w:t xml:space="preserve"> О.Д., </w:t>
            </w:r>
            <w:proofErr w:type="spellStart"/>
            <w:r w:rsidRPr="001C1300">
              <w:rPr>
                <w:rFonts w:ascii="Times New Roman" w:hAnsi="Times New Roman"/>
                <w:sz w:val="20"/>
                <w:szCs w:val="20"/>
              </w:rPr>
              <w:t>д.психол.н</w:t>
            </w:r>
            <w:proofErr w:type="spellEnd"/>
            <w:r w:rsidRPr="001C1300">
              <w:rPr>
                <w:rFonts w:ascii="Times New Roman" w:hAnsi="Times New Roman"/>
                <w:sz w:val="20"/>
                <w:szCs w:val="20"/>
              </w:rPr>
              <w:t>., проф., завідувач кафедри психології</w:t>
            </w:r>
          </w:p>
          <w:p w14:paraId="3A1D59A0" w14:textId="77777777" w:rsidR="00C67276" w:rsidRPr="001C1300" w:rsidRDefault="00C67276" w:rsidP="00D30BBF">
            <w:pPr>
              <w:spacing w:after="0" w:line="240" w:lineRule="auto"/>
              <w:rPr>
                <w:rFonts w:ascii="Times New Roman" w:hAnsi="Times New Roman"/>
                <w:sz w:val="20"/>
                <w:szCs w:val="20"/>
              </w:rPr>
            </w:pPr>
          </w:p>
        </w:tc>
        <w:tc>
          <w:tcPr>
            <w:tcW w:w="2683" w:type="dxa"/>
          </w:tcPr>
          <w:p w14:paraId="130432B5"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2023-2024 навчальний рік</w:t>
            </w:r>
          </w:p>
        </w:tc>
        <w:tc>
          <w:tcPr>
            <w:tcW w:w="1880" w:type="dxa"/>
          </w:tcPr>
          <w:p w14:paraId="231A0C98"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ОНП «Психологія» за третім (</w:t>
            </w:r>
            <w:proofErr w:type="spellStart"/>
            <w:r w:rsidRPr="001C1300">
              <w:rPr>
                <w:rFonts w:ascii="Times New Roman" w:hAnsi="Times New Roman"/>
                <w:sz w:val="20"/>
                <w:szCs w:val="20"/>
              </w:rPr>
              <w:t>освітньо-науковим</w:t>
            </w:r>
            <w:proofErr w:type="spellEnd"/>
            <w:r w:rsidRPr="001C1300">
              <w:rPr>
                <w:rFonts w:ascii="Times New Roman" w:hAnsi="Times New Roman"/>
                <w:sz w:val="20"/>
                <w:szCs w:val="20"/>
              </w:rPr>
              <w:t>) рівнем вищої освіти «доктор філософії»</w:t>
            </w:r>
          </w:p>
          <w:p w14:paraId="3961D798" w14:textId="77777777" w:rsidR="00C67276" w:rsidRPr="001C1300" w:rsidRDefault="00C67276" w:rsidP="00D30BBF">
            <w:pPr>
              <w:spacing w:after="0" w:line="240" w:lineRule="auto"/>
              <w:rPr>
                <w:rFonts w:ascii="Times New Roman" w:hAnsi="Times New Roman"/>
                <w:sz w:val="20"/>
                <w:szCs w:val="20"/>
              </w:rPr>
            </w:pPr>
          </w:p>
        </w:tc>
        <w:tc>
          <w:tcPr>
            <w:tcW w:w="2829" w:type="dxa"/>
          </w:tcPr>
          <w:p w14:paraId="7998BAC8"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Започаткувати щоквартальні зустрічі з</w:t>
            </w:r>
          </w:p>
          <w:p w14:paraId="73427F51"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випускниками на рівні університету, з метою розширення можливостей ведення інформаційної бази даних випускників та проведення моніторингу професійних досягнень випускників</w:t>
            </w:r>
          </w:p>
        </w:tc>
      </w:tr>
      <w:tr w:rsidR="00C67276" w:rsidRPr="001C1300" w14:paraId="48AADC6F" w14:textId="77777777" w:rsidTr="005E2CDC">
        <w:trPr>
          <w:trHeight w:val="244"/>
          <w:jc w:val="center"/>
        </w:trPr>
        <w:tc>
          <w:tcPr>
            <w:tcW w:w="15354" w:type="dxa"/>
            <w:gridSpan w:val="7"/>
          </w:tcPr>
          <w:p w14:paraId="05632C65"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10. Навчання через дослідження</w:t>
            </w:r>
          </w:p>
        </w:tc>
      </w:tr>
      <w:tr w:rsidR="00C67276" w:rsidRPr="001C1300" w14:paraId="53A6DC98" w14:textId="77777777" w:rsidTr="005E2CDC">
        <w:trPr>
          <w:jc w:val="center"/>
        </w:trPr>
        <w:tc>
          <w:tcPr>
            <w:tcW w:w="550" w:type="dxa"/>
          </w:tcPr>
          <w:p w14:paraId="5DD75B9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29E0FAA8"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ЕК рекомендує: гаранту та членам проектної групи у 2023-2024 </w:t>
            </w:r>
            <w:proofErr w:type="spellStart"/>
            <w:r w:rsidRPr="001C1300">
              <w:rPr>
                <w:rFonts w:ascii="Times New Roman" w:hAnsi="Times New Roman"/>
                <w:sz w:val="20"/>
                <w:szCs w:val="20"/>
              </w:rPr>
              <w:t>н.р</w:t>
            </w:r>
            <w:proofErr w:type="spellEnd"/>
            <w:r w:rsidRPr="001C1300">
              <w:rPr>
                <w:rFonts w:ascii="Times New Roman" w:hAnsi="Times New Roman"/>
                <w:sz w:val="20"/>
                <w:szCs w:val="20"/>
              </w:rPr>
              <w:t xml:space="preserve">. розглянути можливість розширення циклу обов’язкових компонентів зі спеціальності; керівникам відповідних структурних підрозділів факультету та університету у 2023-2024 </w:t>
            </w:r>
            <w:proofErr w:type="spellStart"/>
            <w:r w:rsidRPr="001C1300">
              <w:rPr>
                <w:rFonts w:ascii="Times New Roman" w:hAnsi="Times New Roman"/>
                <w:sz w:val="20"/>
                <w:szCs w:val="20"/>
              </w:rPr>
              <w:t>н.р</w:t>
            </w:r>
            <w:proofErr w:type="spellEnd"/>
            <w:r w:rsidRPr="001C1300">
              <w:rPr>
                <w:rFonts w:ascii="Times New Roman" w:hAnsi="Times New Roman"/>
                <w:sz w:val="20"/>
                <w:szCs w:val="20"/>
              </w:rPr>
              <w:t xml:space="preserve">. запровадити системну практику наповнення </w:t>
            </w:r>
            <w:proofErr w:type="spellStart"/>
            <w:r w:rsidRPr="001C1300">
              <w:rPr>
                <w:rFonts w:ascii="Times New Roman" w:hAnsi="Times New Roman"/>
                <w:sz w:val="20"/>
                <w:szCs w:val="20"/>
              </w:rPr>
              <w:t>репозитарію</w:t>
            </w:r>
            <w:proofErr w:type="spellEnd"/>
            <w:r w:rsidRPr="001C1300">
              <w:rPr>
                <w:rFonts w:ascii="Times New Roman" w:hAnsi="Times New Roman"/>
                <w:sz w:val="20"/>
                <w:szCs w:val="20"/>
              </w:rPr>
              <w:t xml:space="preserve"> УДПУ; гаранту та науковим керівникам употужнити роботу із здобувачами щодо представлення ними власних результатів наукових досліджень у фахових виданнях та виданнях, включених до міжнародних наукових баз </w:t>
            </w:r>
            <w:proofErr w:type="spellStart"/>
            <w:r w:rsidRPr="001C1300">
              <w:rPr>
                <w:rFonts w:ascii="Times New Roman" w:hAnsi="Times New Roman"/>
                <w:sz w:val="20"/>
                <w:szCs w:val="20"/>
              </w:rPr>
              <w:t>Web</w:t>
            </w:r>
            <w:proofErr w:type="spellEnd"/>
            <w:r w:rsidRPr="001C1300">
              <w:rPr>
                <w:rFonts w:ascii="Times New Roman" w:hAnsi="Times New Roman"/>
                <w:sz w:val="20"/>
                <w:szCs w:val="20"/>
              </w:rPr>
              <w:t xml:space="preserve"> </w:t>
            </w:r>
            <w:proofErr w:type="spellStart"/>
            <w:r w:rsidRPr="001C1300">
              <w:rPr>
                <w:rFonts w:ascii="Times New Roman" w:hAnsi="Times New Roman"/>
                <w:sz w:val="20"/>
                <w:szCs w:val="20"/>
              </w:rPr>
              <w:t>of</w:t>
            </w:r>
            <w:proofErr w:type="spellEnd"/>
            <w:r w:rsidRPr="001C1300">
              <w:rPr>
                <w:rFonts w:ascii="Times New Roman" w:hAnsi="Times New Roman"/>
                <w:sz w:val="20"/>
                <w:szCs w:val="20"/>
              </w:rPr>
              <w:t xml:space="preserve"> </w:t>
            </w:r>
            <w:proofErr w:type="spellStart"/>
            <w:r w:rsidRPr="001C1300">
              <w:rPr>
                <w:rFonts w:ascii="Times New Roman" w:hAnsi="Times New Roman"/>
                <w:sz w:val="20"/>
                <w:szCs w:val="20"/>
              </w:rPr>
              <w:t>Science</w:t>
            </w:r>
            <w:proofErr w:type="spellEnd"/>
            <w:r w:rsidRPr="001C1300">
              <w:rPr>
                <w:rFonts w:ascii="Times New Roman" w:hAnsi="Times New Roman"/>
                <w:sz w:val="20"/>
                <w:szCs w:val="20"/>
              </w:rPr>
              <w:t xml:space="preserve"> і </w:t>
            </w:r>
            <w:proofErr w:type="spellStart"/>
            <w:r w:rsidRPr="001C1300">
              <w:rPr>
                <w:rFonts w:ascii="Times New Roman" w:hAnsi="Times New Roman"/>
                <w:sz w:val="20"/>
                <w:szCs w:val="20"/>
              </w:rPr>
              <w:t>Scopus</w:t>
            </w:r>
            <w:proofErr w:type="spellEnd"/>
            <w:r w:rsidRPr="001C1300">
              <w:rPr>
                <w:rFonts w:ascii="Times New Roman" w:hAnsi="Times New Roman"/>
                <w:sz w:val="20"/>
                <w:szCs w:val="20"/>
              </w:rPr>
              <w:t>.</w:t>
            </w:r>
          </w:p>
        </w:tc>
        <w:tc>
          <w:tcPr>
            <w:tcW w:w="2821" w:type="dxa"/>
          </w:tcPr>
          <w:p w14:paraId="36FCDA38" w14:textId="77777777" w:rsidR="00C67276" w:rsidRPr="001C1300" w:rsidRDefault="00C67276" w:rsidP="00D30BBF">
            <w:pPr>
              <w:spacing w:after="0" w:line="240" w:lineRule="auto"/>
              <w:rPr>
                <w:rFonts w:ascii="Times New Roman" w:hAnsi="Times New Roman"/>
                <w:sz w:val="20"/>
                <w:szCs w:val="20"/>
              </w:rPr>
            </w:pPr>
          </w:p>
        </w:tc>
        <w:tc>
          <w:tcPr>
            <w:tcW w:w="1560" w:type="dxa"/>
          </w:tcPr>
          <w:p w14:paraId="1D4C725C" w14:textId="77777777" w:rsidR="00C67276" w:rsidRPr="001C1300" w:rsidRDefault="00C67276" w:rsidP="00D30BBF">
            <w:pPr>
              <w:spacing w:after="0" w:line="240" w:lineRule="auto"/>
              <w:rPr>
                <w:rFonts w:ascii="Times New Roman" w:hAnsi="Times New Roman"/>
                <w:sz w:val="20"/>
                <w:szCs w:val="20"/>
              </w:rPr>
            </w:pPr>
            <w:proofErr w:type="spellStart"/>
            <w:r w:rsidRPr="001C1300">
              <w:rPr>
                <w:rFonts w:ascii="Times New Roman" w:hAnsi="Times New Roman"/>
                <w:sz w:val="20"/>
                <w:szCs w:val="20"/>
              </w:rPr>
              <w:t>Сафін</w:t>
            </w:r>
            <w:proofErr w:type="spellEnd"/>
            <w:r w:rsidRPr="001C1300">
              <w:rPr>
                <w:rFonts w:ascii="Times New Roman" w:hAnsi="Times New Roman"/>
                <w:sz w:val="20"/>
                <w:szCs w:val="20"/>
              </w:rPr>
              <w:t xml:space="preserve"> О.Д., </w:t>
            </w:r>
            <w:proofErr w:type="spellStart"/>
            <w:r w:rsidRPr="001C1300">
              <w:rPr>
                <w:rFonts w:ascii="Times New Roman" w:hAnsi="Times New Roman"/>
                <w:sz w:val="20"/>
                <w:szCs w:val="20"/>
              </w:rPr>
              <w:t>д.психол.н</w:t>
            </w:r>
            <w:proofErr w:type="spellEnd"/>
            <w:r w:rsidRPr="001C1300">
              <w:rPr>
                <w:rFonts w:ascii="Times New Roman" w:hAnsi="Times New Roman"/>
                <w:sz w:val="20"/>
                <w:szCs w:val="20"/>
              </w:rPr>
              <w:t>., проф., завідувач кафедри психології</w:t>
            </w:r>
          </w:p>
          <w:p w14:paraId="18CBE900" w14:textId="77777777" w:rsidR="00C67276" w:rsidRPr="001C1300" w:rsidRDefault="00C67276" w:rsidP="00D30BBF">
            <w:pPr>
              <w:spacing w:after="0" w:line="240" w:lineRule="auto"/>
              <w:rPr>
                <w:rFonts w:ascii="Times New Roman" w:hAnsi="Times New Roman"/>
                <w:sz w:val="20"/>
                <w:szCs w:val="20"/>
              </w:rPr>
            </w:pPr>
          </w:p>
        </w:tc>
        <w:tc>
          <w:tcPr>
            <w:tcW w:w="2683" w:type="dxa"/>
          </w:tcPr>
          <w:p w14:paraId="61B6539B"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2023-2024 навчальний рік</w:t>
            </w:r>
          </w:p>
        </w:tc>
        <w:tc>
          <w:tcPr>
            <w:tcW w:w="1880" w:type="dxa"/>
          </w:tcPr>
          <w:p w14:paraId="2AB23A66"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ОНП «Психологія» за третім (</w:t>
            </w:r>
            <w:proofErr w:type="spellStart"/>
            <w:r w:rsidRPr="001C1300">
              <w:rPr>
                <w:rFonts w:ascii="Times New Roman" w:hAnsi="Times New Roman"/>
                <w:sz w:val="20"/>
                <w:szCs w:val="20"/>
              </w:rPr>
              <w:t>освітньо-науковим</w:t>
            </w:r>
            <w:proofErr w:type="spellEnd"/>
            <w:r w:rsidRPr="001C1300">
              <w:rPr>
                <w:rFonts w:ascii="Times New Roman" w:hAnsi="Times New Roman"/>
                <w:sz w:val="20"/>
                <w:szCs w:val="20"/>
              </w:rPr>
              <w:t>) рівнем вищої освіти «доктор філософії»</w:t>
            </w:r>
          </w:p>
          <w:p w14:paraId="127733C6" w14:textId="77777777" w:rsidR="00C67276" w:rsidRPr="001C1300" w:rsidRDefault="00C67276" w:rsidP="00D30BBF">
            <w:pPr>
              <w:spacing w:after="0" w:line="240" w:lineRule="auto"/>
              <w:rPr>
                <w:rFonts w:ascii="Times New Roman" w:hAnsi="Times New Roman"/>
                <w:sz w:val="20"/>
                <w:szCs w:val="20"/>
              </w:rPr>
            </w:pPr>
          </w:p>
        </w:tc>
        <w:tc>
          <w:tcPr>
            <w:tcW w:w="2829" w:type="dxa"/>
          </w:tcPr>
          <w:p w14:paraId="0209E8CF"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1. ОК4 Методологія та методика наукових досліджень» уточнити як «Методологія та методика наукових досліджень в психології»  - викладання проф.. </w:t>
            </w:r>
            <w:proofErr w:type="spellStart"/>
            <w:r w:rsidRPr="001C1300">
              <w:rPr>
                <w:rFonts w:ascii="Times New Roman" w:hAnsi="Times New Roman"/>
                <w:sz w:val="20"/>
                <w:szCs w:val="20"/>
              </w:rPr>
              <w:t>Якимчука</w:t>
            </w:r>
            <w:proofErr w:type="spellEnd"/>
            <w:r w:rsidRPr="001C1300">
              <w:rPr>
                <w:rFonts w:ascii="Times New Roman" w:hAnsi="Times New Roman"/>
                <w:sz w:val="20"/>
                <w:szCs w:val="20"/>
              </w:rPr>
              <w:t xml:space="preserve"> Б.А.</w:t>
            </w:r>
          </w:p>
          <w:p w14:paraId="5134F150"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 xml:space="preserve">ОК 5 «Управління науковими </w:t>
            </w:r>
            <w:proofErr w:type="spellStart"/>
            <w:r w:rsidRPr="001C1300">
              <w:rPr>
                <w:rFonts w:ascii="Times New Roman" w:hAnsi="Times New Roman"/>
                <w:sz w:val="20"/>
                <w:szCs w:val="20"/>
              </w:rPr>
              <w:t>проєктами</w:t>
            </w:r>
            <w:proofErr w:type="spellEnd"/>
            <w:r w:rsidRPr="001C1300">
              <w:rPr>
                <w:rFonts w:ascii="Times New Roman" w:hAnsi="Times New Roman"/>
                <w:sz w:val="20"/>
                <w:szCs w:val="20"/>
              </w:rPr>
              <w:t xml:space="preserve">» - </w:t>
            </w:r>
            <w:proofErr w:type="spellStart"/>
            <w:r w:rsidRPr="001C1300">
              <w:rPr>
                <w:rFonts w:ascii="Times New Roman" w:hAnsi="Times New Roman"/>
                <w:sz w:val="20"/>
                <w:szCs w:val="20"/>
              </w:rPr>
              <w:t>проф..Мороз</w:t>
            </w:r>
            <w:proofErr w:type="spellEnd"/>
            <w:r w:rsidRPr="001C1300">
              <w:rPr>
                <w:rFonts w:ascii="Times New Roman" w:hAnsi="Times New Roman"/>
                <w:sz w:val="20"/>
                <w:szCs w:val="20"/>
              </w:rPr>
              <w:t xml:space="preserve"> Л.І.</w:t>
            </w:r>
          </w:p>
          <w:p w14:paraId="771A7908"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2. Вдосконалити процедуру систематичного/вчасного завантаження матеріалів у депозитарій</w:t>
            </w:r>
          </w:p>
          <w:p w14:paraId="4DA2191F" w14:textId="77777777" w:rsidR="00C67276" w:rsidRPr="001C1300" w:rsidRDefault="00C67276" w:rsidP="00D30BBF">
            <w:pPr>
              <w:spacing w:after="0" w:line="240" w:lineRule="auto"/>
              <w:rPr>
                <w:rFonts w:ascii="Times New Roman" w:hAnsi="Times New Roman"/>
                <w:sz w:val="20"/>
                <w:szCs w:val="20"/>
              </w:rPr>
            </w:pPr>
            <w:r w:rsidRPr="001C1300">
              <w:rPr>
                <w:rFonts w:ascii="Times New Roman" w:hAnsi="Times New Roman"/>
                <w:sz w:val="20"/>
                <w:szCs w:val="20"/>
              </w:rPr>
              <w:t>з метою забезпечення ресурсів, необхідних для навчання, викладацької та/або наукової діяльності в межах освітньої програми;</w:t>
            </w:r>
          </w:p>
          <w:p w14:paraId="5EAAA5C8" w14:textId="77777777" w:rsidR="00C67276" w:rsidRPr="001C1300" w:rsidRDefault="00C67276" w:rsidP="00D30BBF">
            <w:pPr>
              <w:spacing w:after="0" w:line="240" w:lineRule="auto"/>
              <w:rPr>
                <w:rFonts w:ascii="Times New Roman" w:hAnsi="Times New Roman"/>
                <w:sz w:val="20"/>
                <w:szCs w:val="20"/>
              </w:rPr>
            </w:pPr>
          </w:p>
        </w:tc>
      </w:tr>
    </w:tbl>
    <w:p w14:paraId="026622AD" w14:textId="77777777" w:rsidR="00C67276" w:rsidRPr="001C1300" w:rsidRDefault="00C67276" w:rsidP="001C1300">
      <w:pPr>
        <w:spacing w:after="0" w:line="240" w:lineRule="auto"/>
        <w:jc w:val="center"/>
        <w:rPr>
          <w:rFonts w:ascii="Times New Roman" w:hAnsi="Times New Roman" w:cs="Times New Roman"/>
          <w:b/>
          <w:sz w:val="20"/>
          <w:szCs w:val="20"/>
        </w:rPr>
      </w:pPr>
      <w:proofErr w:type="spellStart"/>
      <w:r w:rsidRPr="001C1300">
        <w:rPr>
          <w:rFonts w:ascii="Times New Roman" w:hAnsi="Times New Roman" w:cs="Times New Roman"/>
          <w:b/>
          <w:sz w:val="20"/>
          <w:szCs w:val="20"/>
        </w:rPr>
        <w:lastRenderedPageBreak/>
        <w:t>Загальнофакультетські</w:t>
      </w:r>
      <w:proofErr w:type="spellEnd"/>
      <w:r w:rsidRPr="001C1300">
        <w:rPr>
          <w:rFonts w:ascii="Times New Roman" w:hAnsi="Times New Roman" w:cs="Times New Roman"/>
          <w:b/>
          <w:sz w:val="20"/>
          <w:szCs w:val="20"/>
        </w:rPr>
        <w:t xml:space="preserve"> заходи щодо удосконалення освітнього процесу на основі рекомендацій експертів акредитаційних експертиз ОП, проведених на ФСПО протягом 2022-2023 н. р.</w:t>
      </w:r>
    </w:p>
    <w:p w14:paraId="234D014B" w14:textId="77777777" w:rsidR="00C67276" w:rsidRPr="001C1300" w:rsidRDefault="00C67276" w:rsidP="00D30BBF">
      <w:pPr>
        <w:spacing w:after="0" w:line="240" w:lineRule="auto"/>
        <w:jc w:val="center"/>
        <w:rPr>
          <w:rFonts w:ascii="Times New Roman" w:hAnsi="Times New Roman" w:cs="Times New Roman"/>
          <w:b/>
          <w:sz w:val="20"/>
          <w:szCs w:val="20"/>
        </w:rPr>
      </w:pPr>
      <w:proofErr w:type="spellStart"/>
      <w:r w:rsidRPr="001C1300">
        <w:rPr>
          <w:rFonts w:ascii="Times New Roman" w:hAnsi="Times New Roman" w:cs="Times New Roman"/>
          <w:b/>
          <w:sz w:val="20"/>
          <w:szCs w:val="20"/>
        </w:rPr>
        <w:t>Освітньо-наукова</w:t>
      </w:r>
      <w:proofErr w:type="spellEnd"/>
      <w:r w:rsidRPr="001C1300">
        <w:rPr>
          <w:rFonts w:ascii="Times New Roman" w:hAnsi="Times New Roman" w:cs="Times New Roman"/>
          <w:b/>
          <w:sz w:val="20"/>
          <w:szCs w:val="20"/>
        </w:rPr>
        <w:t xml:space="preserve"> програма «Соціальна робота»</w:t>
      </w:r>
    </w:p>
    <w:tbl>
      <w:tblPr>
        <w:tblStyle w:val="a3"/>
        <w:tblW w:w="15354" w:type="dxa"/>
        <w:jc w:val="center"/>
        <w:tblLook w:val="04A0" w:firstRow="1" w:lastRow="0" w:firstColumn="1" w:lastColumn="0" w:noHBand="0" w:noVBand="1"/>
      </w:tblPr>
      <w:tblGrid>
        <w:gridCol w:w="550"/>
        <w:gridCol w:w="3031"/>
        <w:gridCol w:w="2821"/>
        <w:gridCol w:w="1560"/>
        <w:gridCol w:w="2683"/>
        <w:gridCol w:w="1880"/>
        <w:gridCol w:w="2829"/>
      </w:tblGrid>
      <w:tr w:rsidR="00C67276" w:rsidRPr="001C1300" w14:paraId="1C27253E" w14:textId="77777777" w:rsidTr="005E2CDC">
        <w:trPr>
          <w:jc w:val="center"/>
        </w:trPr>
        <w:tc>
          <w:tcPr>
            <w:tcW w:w="550" w:type="dxa"/>
          </w:tcPr>
          <w:p w14:paraId="5C3767CC"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 xml:space="preserve">№ </w:t>
            </w:r>
            <w:proofErr w:type="spellStart"/>
            <w:r w:rsidRPr="001C1300">
              <w:rPr>
                <w:rFonts w:ascii="Times New Roman" w:hAnsi="Times New Roman" w:cs="Times New Roman"/>
                <w:b/>
                <w:i/>
                <w:sz w:val="20"/>
                <w:szCs w:val="20"/>
              </w:rPr>
              <w:t>п\п</w:t>
            </w:r>
            <w:proofErr w:type="spellEnd"/>
          </w:p>
        </w:tc>
        <w:tc>
          <w:tcPr>
            <w:tcW w:w="3031" w:type="dxa"/>
          </w:tcPr>
          <w:p w14:paraId="5495EDE0"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Рекомендація</w:t>
            </w:r>
          </w:p>
        </w:tc>
        <w:tc>
          <w:tcPr>
            <w:tcW w:w="2821" w:type="dxa"/>
          </w:tcPr>
          <w:p w14:paraId="16D39261"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Захід</w:t>
            </w:r>
          </w:p>
        </w:tc>
        <w:tc>
          <w:tcPr>
            <w:tcW w:w="1560" w:type="dxa"/>
          </w:tcPr>
          <w:p w14:paraId="4DA34B36"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Гарант ОН</w:t>
            </w:r>
          </w:p>
        </w:tc>
        <w:tc>
          <w:tcPr>
            <w:tcW w:w="2683" w:type="dxa"/>
          </w:tcPr>
          <w:p w14:paraId="0C892465"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Термін виконання</w:t>
            </w:r>
          </w:p>
        </w:tc>
        <w:tc>
          <w:tcPr>
            <w:tcW w:w="1880" w:type="dxa"/>
          </w:tcPr>
          <w:p w14:paraId="0445FF00"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Назва ОП</w:t>
            </w:r>
          </w:p>
        </w:tc>
        <w:tc>
          <w:tcPr>
            <w:tcW w:w="2829" w:type="dxa"/>
          </w:tcPr>
          <w:p w14:paraId="0C546158" w14:textId="77777777" w:rsidR="00C67276" w:rsidRPr="001C1300" w:rsidRDefault="00C67276"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Що зроблено або заплановано</w:t>
            </w:r>
          </w:p>
        </w:tc>
      </w:tr>
      <w:tr w:rsidR="00C67276" w:rsidRPr="001C1300" w14:paraId="5429A962" w14:textId="77777777" w:rsidTr="005E2CDC">
        <w:trPr>
          <w:jc w:val="center"/>
        </w:trPr>
        <w:tc>
          <w:tcPr>
            <w:tcW w:w="15354" w:type="dxa"/>
            <w:gridSpan w:val="7"/>
          </w:tcPr>
          <w:p w14:paraId="24CC7ED0"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1 Проектування та цілі освітньої програми</w:t>
            </w:r>
          </w:p>
        </w:tc>
      </w:tr>
      <w:tr w:rsidR="00C67276" w:rsidRPr="001C1300" w14:paraId="120C2167" w14:textId="77777777" w:rsidTr="005E2CDC">
        <w:trPr>
          <w:jc w:val="center"/>
        </w:trPr>
        <w:tc>
          <w:tcPr>
            <w:tcW w:w="550" w:type="dxa"/>
          </w:tcPr>
          <w:p w14:paraId="5D53FAC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79C98161"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Щодо розвитку спеціальності, ЕГ рекомендує поширювати досвід з реалізації ОНП Соціальна робота шляхом проведення міжнародних конференцій, колоквіумів, реалізації спільних дослідницьких </w:t>
            </w:r>
            <w:proofErr w:type="spellStart"/>
            <w:r w:rsidRPr="001C1300">
              <w:rPr>
                <w:rFonts w:ascii="Times New Roman" w:hAnsi="Times New Roman" w:cs="Times New Roman"/>
                <w:sz w:val="20"/>
                <w:szCs w:val="20"/>
              </w:rPr>
              <w:t>проєктів</w:t>
            </w:r>
            <w:proofErr w:type="spellEnd"/>
            <w:r w:rsidRPr="001C1300">
              <w:rPr>
                <w:rFonts w:ascii="Times New Roman" w:hAnsi="Times New Roman" w:cs="Times New Roman"/>
                <w:sz w:val="20"/>
                <w:szCs w:val="20"/>
              </w:rPr>
              <w:t xml:space="preserve"> </w:t>
            </w:r>
            <w:r w:rsidRPr="001C1300">
              <w:rPr>
                <w:rFonts w:ascii="Times New Roman" w:hAnsi="Times New Roman" w:cs="Times New Roman"/>
                <w:sz w:val="20"/>
                <w:szCs w:val="20"/>
              </w:rPr>
              <w:br/>
            </w:r>
          </w:p>
        </w:tc>
        <w:tc>
          <w:tcPr>
            <w:tcW w:w="2821" w:type="dxa"/>
          </w:tcPr>
          <w:p w14:paraId="4275708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 Обговорення актуальних питань підготовки докторів філософії під час щорічних конференції та семінарів кафедри соціальної педагогіки та соціальної роботи.</w:t>
            </w:r>
          </w:p>
          <w:p w14:paraId="2E6BDD6A" w14:textId="77777777" w:rsidR="00C67276" w:rsidRPr="001C1300" w:rsidRDefault="00C67276" w:rsidP="00D30BBF">
            <w:pPr>
              <w:spacing w:after="0" w:line="240" w:lineRule="auto"/>
              <w:rPr>
                <w:rFonts w:ascii="Times New Roman" w:hAnsi="Times New Roman" w:cs="Times New Roman"/>
                <w:sz w:val="20"/>
                <w:szCs w:val="20"/>
              </w:rPr>
            </w:pPr>
          </w:p>
          <w:p w14:paraId="7B19FF9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 Залучення здобувачів ОНП, науково-педагогічних працівників та наукових керівників до реалізації спільних дослідницьких проектів.</w:t>
            </w:r>
          </w:p>
          <w:p w14:paraId="2F6EA2F7" w14:textId="77777777" w:rsidR="00C67276" w:rsidRPr="001C1300" w:rsidRDefault="00C67276" w:rsidP="00D30BBF">
            <w:pPr>
              <w:spacing w:after="0" w:line="240" w:lineRule="auto"/>
              <w:rPr>
                <w:rFonts w:ascii="Times New Roman" w:hAnsi="Times New Roman" w:cs="Times New Roman"/>
                <w:sz w:val="20"/>
                <w:szCs w:val="20"/>
              </w:rPr>
            </w:pPr>
          </w:p>
          <w:p w14:paraId="426E9B3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3. Поширення досвіду з реалізації ОНП «Соціальна робота» в ЗМІ, </w:t>
            </w:r>
            <w:proofErr w:type="spellStart"/>
            <w:r w:rsidRPr="001C1300">
              <w:rPr>
                <w:rFonts w:ascii="Times New Roman" w:hAnsi="Times New Roman" w:cs="Times New Roman"/>
                <w:sz w:val="20"/>
                <w:szCs w:val="20"/>
              </w:rPr>
              <w:t>соцмережах</w:t>
            </w:r>
            <w:proofErr w:type="spellEnd"/>
            <w:r w:rsidRPr="001C1300">
              <w:rPr>
                <w:rFonts w:ascii="Times New Roman" w:hAnsi="Times New Roman" w:cs="Times New Roman"/>
                <w:sz w:val="20"/>
                <w:szCs w:val="20"/>
              </w:rPr>
              <w:t>, наукових виданнях України і зарубіжжя.</w:t>
            </w:r>
          </w:p>
          <w:p w14:paraId="28469E99" w14:textId="77777777" w:rsidR="00C67276" w:rsidRPr="001C1300" w:rsidRDefault="00C67276" w:rsidP="00D30BBF">
            <w:pPr>
              <w:spacing w:after="0" w:line="240" w:lineRule="auto"/>
              <w:rPr>
                <w:rFonts w:ascii="Times New Roman" w:hAnsi="Times New Roman" w:cs="Times New Roman"/>
                <w:sz w:val="20"/>
                <w:szCs w:val="20"/>
              </w:rPr>
            </w:pPr>
          </w:p>
          <w:p w14:paraId="383F1DD6"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4. Підготовка та проведення методичного семінару на тему: «Особливості набуття </w:t>
            </w:r>
            <w:proofErr w:type="spellStart"/>
            <w:r w:rsidRPr="001C1300">
              <w:rPr>
                <w:rFonts w:ascii="Times New Roman" w:hAnsi="Times New Roman" w:cs="Times New Roman"/>
                <w:sz w:val="20"/>
                <w:szCs w:val="20"/>
              </w:rPr>
              <w:t>soft</w:t>
            </w:r>
            <w:proofErr w:type="spellEnd"/>
            <w:r w:rsidRPr="001C1300">
              <w:rPr>
                <w:rFonts w:ascii="Times New Roman" w:hAnsi="Times New Roman" w:cs="Times New Roman"/>
                <w:sz w:val="20"/>
                <w:szCs w:val="20"/>
              </w:rPr>
              <w:t xml:space="preserve"> </w:t>
            </w:r>
            <w:proofErr w:type="spellStart"/>
            <w:r w:rsidRPr="001C1300">
              <w:rPr>
                <w:rFonts w:ascii="Times New Roman" w:hAnsi="Times New Roman" w:cs="Times New Roman"/>
                <w:sz w:val="20"/>
                <w:szCs w:val="20"/>
              </w:rPr>
              <w:t>skills</w:t>
            </w:r>
            <w:proofErr w:type="spellEnd"/>
            <w:r w:rsidRPr="001C1300">
              <w:rPr>
                <w:rFonts w:ascii="Times New Roman" w:hAnsi="Times New Roman" w:cs="Times New Roman"/>
                <w:sz w:val="20"/>
                <w:szCs w:val="20"/>
              </w:rPr>
              <w:t>, що відповідають заявленим цілям».</w:t>
            </w:r>
          </w:p>
        </w:tc>
        <w:tc>
          <w:tcPr>
            <w:tcW w:w="1560" w:type="dxa"/>
          </w:tcPr>
          <w:p w14:paraId="686874C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Коляда Н.М.</w:t>
            </w:r>
          </w:p>
          <w:p w14:paraId="0A55E96B" w14:textId="77777777" w:rsidR="00C67276" w:rsidRPr="001C1300" w:rsidRDefault="00C67276" w:rsidP="00D30BBF">
            <w:pPr>
              <w:spacing w:after="0" w:line="240" w:lineRule="auto"/>
              <w:rPr>
                <w:rFonts w:ascii="Times New Roman" w:hAnsi="Times New Roman" w:cs="Times New Roman"/>
                <w:sz w:val="20"/>
                <w:szCs w:val="20"/>
              </w:rPr>
            </w:pPr>
          </w:p>
          <w:p w14:paraId="1CE85489" w14:textId="77777777" w:rsidR="00C67276" w:rsidRPr="001C1300" w:rsidRDefault="00C67276" w:rsidP="00D30BBF">
            <w:pPr>
              <w:spacing w:after="0" w:line="240" w:lineRule="auto"/>
              <w:rPr>
                <w:rFonts w:ascii="Times New Roman" w:hAnsi="Times New Roman" w:cs="Times New Roman"/>
                <w:sz w:val="20"/>
                <w:szCs w:val="20"/>
              </w:rPr>
            </w:pPr>
          </w:p>
          <w:p w14:paraId="17FFDB1F" w14:textId="77777777" w:rsidR="00C67276" w:rsidRPr="001C1300" w:rsidRDefault="00C67276" w:rsidP="00D30BBF">
            <w:pPr>
              <w:spacing w:after="0" w:line="240" w:lineRule="auto"/>
              <w:rPr>
                <w:rFonts w:ascii="Times New Roman" w:hAnsi="Times New Roman" w:cs="Times New Roman"/>
                <w:sz w:val="20"/>
                <w:szCs w:val="20"/>
              </w:rPr>
            </w:pPr>
          </w:p>
          <w:p w14:paraId="4D85F573" w14:textId="77777777" w:rsidR="00C67276" w:rsidRPr="001C1300" w:rsidRDefault="00C67276" w:rsidP="00D30BBF">
            <w:pPr>
              <w:spacing w:after="0" w:line="240" w:lineRule="auto"/>
              <w:rPr>
                <w:rFonts w:ascii="Times New Roman" w:hAnsi="Times New Roman" w:cs="Times New Roman"/>
                <w:sz w:val="20"/>
                <w:szCs w:val="20"/>
              </w:rPr>
            </w:pPr>
          </w:p>
          <w:p w14:paraId="272617AB" w14:textId="77777777" w:rsidR="00C67276" w:rsidRPr="001C1300" w:rsidRDefault="00C67276" w:rsidP="00D30BBF">
            <w:pPr>
              <w:spacing w:after="0" w:line="240" w:lineRule="auto"/>
              <w:rPr>
                <w:rFonts w:ascii="Times New Roman" w:hAnsi="Times New Roman" w:cs="Times New Roman"/>
                <w:sz w:val="20"/>
                <w:szCs w:val="20"/>
              </w:rPr>
            </w:pPr>
          </w:p>
          <w:p w14:paraId="7B66BB42" w14:textId="77777777" w:rsidR="00C67276" w:rsidRPr="001C1300" w:rsidRDefault="00C67276" w:rsidP="00D30BBF">
            <w:pPr>
              <w:spacing w:after="0" w:line="240" w:lineRule="auto"/>
              <w:rPr>
                <w:rFonts w:ascii="Times New Roman" w:hAnsi="Times New Roman" w:cs="Times New Roman"/>
                <w:sz w:val="20"/>
                <w:szCs w:val="20"/>
              </w:rPr>
            </w:pPr>
          </w:p>
          <w:p w14:paraId="2F2ABF66" w14:textId="77777777" w:rsidR="00C67276" w:rsidRPr="001C1300" w:rsidRDefault="00C67276" w:rsidP="00D30BBF">
            <w:pPr>
              <w:spacing w:after="0" w:line="240" w:lineRule="auto"/>
              <w:rPr>
                <w:rFonts w:ascii="Times New Roman" w:hAnsi="Times New Roman" w:cs="Times New Roman"/>
                <w:sz w:val="20"/>
                <w:szCs w:val="20"/>
              </w:rPr>
            </w:pPr>
          </w:p>
          <w:p w14:paraId="15FD7F9A" w14:textId="77777777" w:rsidR="00C67276" w:rsidRPr="001C1300" w:rsidRDefault="00C67276" w:rsidP="00D30BBF">
            <w:pPr>
              <w:spacing w:after="0" w:line="240" w:lineRule="auto"/>
              <w:rPr>
                <w:rFonts w:ascii="Times New Roman" w:hAnsi="Times New Roman" w:cs="Times New Roman"/>
                <w:sz w:val="20"/>
                <w:szCs w:val="20"/>
              </w:rPr>
            </w:pPr>
          </w:p>
          <w:p w14:paraId="3914FEBA" w14:textId="77777777" w:rsidR="00C67276" w:rsidRPr="001C1300" w:rsidRDefault="00C67276" w:rsidP="00D30BBF">
            <w:pPr>
              <w:spacing w:after="0" w:line="240" w:lineRule="auto"/>
              <w:rPr>
                <w:rFonts w:ascii="Times New Roman" w:hAnsi="Times New Roman" w:cs="Times New Roman"/>
                <w:sz w:val="20"/>
                <w:szCs w:val="20"/>
              </w:rPr>
            </w:pPr>
          </w:p>
          <w:p w14:paraId="757CFFDB" w14:textId="77777777" w:rsidR="00C67276" w:rsidRPr="001C1300" w:rsidRDefault="00C67276" w:rsidP="00D30BBF">
            <w:pPr>
              <w:spacing w:after="0" w:line="240" w:lineRule="auto"/>
              <w:rPr>
                <w:rFonts w:ascii="Times New Roman" w:hAnsi="Times New Roman" w:cs="Times New Roman"/>
                <w:sz w:val="20"/>
                <w:szCs w:val="20"/>
              </w:rPr>
            </w:pPr>
          </w:p>
          <w:p w14:paraId="5770700A" w14:textId="77777777" w:rsidR="00C67276" w:rsidRPr="001C1300" w:rsidRDefault="00C67276" w:rsidP="00D30BBF">
            <w:pPr>
              <w:spacing w:after="0" w:line="240" w:lineRule="auto"/>
              <w:rPr>
                <w:rFonts w:ascii="Times New Roman" w:hAnsi="Times New Roman" w:cs="Times New Roman"/>
                <w:sz w:val="20"/>
                <w:szCs w:val="20"/>
              </w:rPr>
            </w:pPr>
          </w:p>
          <w:p w14:paraId="0F8716AA" w14:textId="77777777" w:rsidR="00C67276" w:rsidRPr="001C1300" w:rsidRDefault="00C67276" w:rsidP="00D30BBF">
            <w:pPr>
              <w:spacing w:after="0" w:line="240" w:lineRule="auto"/>
              <w:rPr>
                <w:rFonts w:ascii="Times New Roman" w:hAnsi="Times New Roman" w:cs="Times New Roman"/>
                <w:sz w:val="20"/>
                <w:szCs w:val="20"/>
              </w:rPr>
            </w:pPr>
          </w:p>
          <w:p w14:paraId="4C7D21DE" w14:textId="77777777" w:rsidR="00C67276" w:rsidRPr="001C1300" w:rsidRDefault="00C67276" w:rsidP="00D30BBF">
            <w:pPr>
              <w:spacing w:after="0" w:line="240" w:lineRule="auto"/>
              <w:rPr>
                <w:rFonts w:ascii="Times New Roman" w:hAnsi="Times New Roman" w:cs="Times New Roman"/>
                <w:sz w:val="20"/>
                <w:szCs w:val="20"/>
              </w:rPr>
            </w:pPr>
          </w:p>
          <w:p w14:paraId="77891EA2" w14:textId="77777777" w:rsidR="00C67276" w:rsidRPr="001C1300" w:rsidRDefault="00C67276" w:rsidP="00D30BBF">
            <w:pPr>
              <w:spacing w:after="0" w:line="240" w:lineRule="auto"/>
              <w:rPr>
                <w:rFonts w:ascii="Times New Roman" w:hAnsi="Times New Roman" w:cs="Times New Roman"/>
                <w:sz w:val="20"/>
                <w:szCs w:val="20"/>
              </w:rPr>
            </w:pPr>
          </w:p>
          <w:p w14:paraId="626916A6" w14:textId="77777777" w:rsidR="00C67276" w:rsidRPr="001C1300" w:rsidRDefault="00C67276" w:rsidP="00D30BBF">
            <w:pPr>
              <w:spacing w:after="0" w:line="240" w:lineRule="auto"/>
              <w:rPr>
                <w:rFonts w:ascii="Times New Roman" w:hAnsi="Times New Roman" w:cs="Times New Roman"/>
                <w:sz w:val="20"/>
                <w:szCs w:val="20"/>
              </w:rPr>
            </w:pPr>
          </w:p>
          <w:p w14:paraId="7496CA6C" w14:textId="77777777" w:rsidR="00C67276" w:rsidRPr="001C1300" w:rsidRDefault="00C67276" w:rsidP="00D30BBF">
            <w:pPr>
              <w:spacing w:after="0" w:line="240" w:lineRule="auto"/>
              <w:rPr>
                <w:rFonts w:ascii="Times New Roman" w:hAnsi="Times New Roman" w:cs="Times New Roman"/>
                <w:sz w:val="20"/>
                <w:szCs w:val="20"/>
              </w:rPr>
            </w:pPr>
          </w:p>
          <w:p w14:paraId="57E0958E" w14:textId="77777777" w:rsidR="00C67276" w:rsidRPr="001C1300" w:rsidRDefault="00C67276" w:rsidP="00D30BBF">
            <w:pPr>
              <w:spacing w:after="0" w:line="240" w:lineRule="auto"/>
              <w:rPr>
                <w:rFonts w:ascii="Times New Roman" w:hAnsi="Times New Roman" w:cs="Times New Roman"/>
                <w:sz w:val="20"/>
                <w:szCs w:val="20"/>
              </w:rPr>
            </w:pPr>
          </w:p>
          <w:p w14:paraId="5DD66065" w14:textId="77777777" w:rsidR="00C67276" w:rsidRPr="001C1300" w:rsidRDefault="00C67276" w:rsidP="00D30BBF">
            <w:pPr>
              <w:spacing w:after="0" w:line="240" w:lineRule="auto"/>
              <w:rPr>
                <w:rFonts w:ascii="Times New Roman" w:hAnsi="Times New Roman" w:cs="Times New Roman"/>
                <w:sz w:val="20"/>
                <w:szCs w:val="20"/>
              </w:rPr>
            </w:pPr>
          </w:p>
          <w:p w14:paraId="043CED8B" w14:textId="77777777" w:rsidR="00C67276" w:rsidRPr="001C1300" w:rsidRDefault="00C67276" w:rsidP="00D30BBF">
            <w:pPr>
              <w:spacing w:after="0" w:line="240" w:lineRule="auto"/>
              <w:rPr>
                <w:rFonts w:ascii="Times New Roman" w:hAnsi="Times New Roman" w:cs="Times New Roman"/>
                <w:sz w:val="20"/>
                <w:szCs w:val="20"/>
              </w:rPr>
            </w:pPr>
          </w:p>
          <w:p w14:paraId="3071A1B9" w14:textId="77777777" w:rsidR="00C67276" w:rsidRPr="001C1300" w:rsidRDefault="00C67276" w:rsidP="00D30BBF">
            <w:pPr>
              <w:spacing w:after="0" w:line="240" w:lineRule="auto"/>
              <w:rPr>
                <w:rFonts w:ascii="Times New Roman" w:hAnsi="Times New Roman" w:cs="Times New Roman"/>
                <w:sz w:val="20"/>
                <w:szCs w:val="20"/>
              </w:rPr>
            </w:pPr>
          </w:p>
          <w:p w14:paraId="125600D7" w14:textId="77777777" w:rsidR="00C67276" w:rsidRPr="001C1300" w:rsidRDefault="00C67276" w:rsidP="00D30BBF">
            <w:pPr>
              <w:spacing w:after="0" w:line="240" w:lineRule="auto"/>
              <w:rPr>
                <w:rFonts w:ascii="Times New Roman" w:hAnsi="Times New Roman" w:cs="Times New Roman"/>
                <w:sz w:val="20"/>
                <w:szCs w:val="20"/>
              </w:rPr>
            </w:pPr>
          </w:p>
          <w:p w14:paraId="086AE84A" w14:textId="77777777" w:rsidR="00C67276" w:rsidRPr="001C1300" w:rsidRDefault="00C67276" w:rsidP="00D30BBF">
            <w:pPr>
              <w:spacing w:after="0" w:line="240" w:lineRule="auto"/>
              <w:rPr>
                <w:rFonts w:ascii="Times New Roman" w:hAnsi="Times New Roman" w:cs="Times New Roman"/>
                <w:sz w:val="20"/>
                <w:szCs w:val="20"/>
              </w:rPr>
            </w:pPr>
          </w:p>
          <w:p w14:paraId="085E0A7F" w14:textId="77777777" w:rsidR="00C67276" w:rsidRPr="001C1300" w:rsidRDefault="00C67276" w:rsidP="00D30BBF">
            <w:pPr>
              <w:spacing w:after="0" w:line="240" w:lineRule="auto"/>
              <w:rPr>
                <w:rFonts w:ascii="Times New Roman" w:hAnsi="Times New Roman" w:cs="Times New Roman"/>
                <w:sz w:val="20"/>
                <w:szCs w:val="20"/>
              </w:rPr>
            </w:pPr>
          </w:p>
          <w:p w14:paraId="1AC552AD" w14:textId="77777777" w:rsidR="00C67276" w:rsidRPr="001C1300" w:rsidRDefault="00C67276" w:rsidP="00D30BBF">
            <w:pPr>
              <w:spacing w:after="0" w:line="240" w:lineRule="auto"/>
              <w:rPr>
                <w:rFonts w:ascii="Times New Roman" w:hAnsi="Times New Roman" w:cs="Times New Roman"/>
                <w:sz w:val="20"/>
                <w:szCs w:val="20"/>
              </w:rPr>
            </w:pPr>
          </w:p>
          <w:p w14:paraId="56851300" w14:textId="77777777" w:rsidR="00C67276" w:rsidRPr="001C1300" w:rsidRDefault="00C67276" w:rsidP="00D30BBF">
            <w:pPr>
              <w:spacing w:after="0" w:line="240" w:lineRule="auto"/>
              <w:rPr>
                <w:rFonts w:ascii="Times New Roman" w:hAnsi="Times New Roman" w:cs="Times New Roman"/>
                <w:sz w:val="20"/>
                <w:szCs w:val="20"/>
              </w:rPr>
            </w:pPr>
          </w:p>
        </w:tc>
        <w:tc>
          <w:tcPr>
            <w:tcW w:w="2683" w:type="dxa"/>
          </w:tcPr>
          <w:p w14:paraId="4A36C30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Відповідно до плану проведення науково-практичних заходів</w:t>
            </w:r>
          </w:p>
          <w:p w14:paraId="31E4260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Члени робочої групи</w:t>
            </w:r>
          </w:p>
          <w:p w14:paraId="1893AF84" w14:textId="77777777" w:rsidR="00C67276" w:rsidRPr="001C1300" w:rsidRDefault="00C67276" w:rsidP="00D30BBF">
            <w:pPr>
              <w:spacing w:after="0" w:line="240" w:lineRule="auto"/>
              <w:rPr>
                <w:rFonts w:ascii="Times New Roman" w:hAnsi="Times New Roman" w:cs="Times New Roman"/>
                <w:sz w:val="20"/>
                <w:szCs w:val="20"/>
              </w:rPr>
            </w:pPr>
          </w:p>
          <w:p w14:paraId="74C10DAD" w14:textId="77777777" w:rsidR="00C67276" w:rsidRPr="001C1300" w:rsidRDefault="00C67276" w:rsidP="00D30BBF">
            <w:pPr>
              <w:spacing w:after="0" w:line="240" w:lineRule="auto"/>
              <w:rPr>
                <w:rFonts w:ascii="Times New Roman" w:hAnsi="Times New Roman" w:cs="Times New Roman"/>
                <w:sz w:val="20"/>
                <w:szCs w:val="20"/>
              </w:rPr>
            </w:pPr>
          </w:p>
          <w:p w14:paraId="2D36A4ED" w14:textId="77777777" w:rsidR="00C67276" w:rsidRPr="001C1300" w:rsidRDefault="00C67276" w:rsidP="00D30BBF">
            <w:pPr>
              <w:spacing w:after="0" w:line="240" w:lineRule="auto"/>
              <w:rPr>
                <w:rFonts w:ascii="Times New Roman" w:hAnsi="Times New Roman" w:cs="Times New Roman"/>
                <w:sz w:val="20"/>
                <w:szCs w:val="20"/>
              </w:rPr>
            </w:pPr>
          </w:p>
          <w:p w14:paraId="2461F456" w14:textId="77777777" w:rsidR="00C67276" w:rsidRPr="001C1300" w:rsidRDefault="00C67276" w:rsidP="00D30BBF">
            <w:pPr>
              <w:spacing w:after="0" w:line="240" w:lineRule="auto"/>
              <w:rPr>
                <w:rFonts w:ascii="Times New Roman" w:hAnsi="Times New Roman" w:cs="Times New Roman"/>
                <w:sz w:val="20"/>
                <w:szCs w:val="20"/>
              </w:rPr>
            </w:pPr>
          </w:p>
          <w:p w14:paraId="5CE751B8" w14:textId="77777777" w:rsidR="00C67276" w:rsidRPr="001C1300" w:rsidRDefault="00C67276" w:rsidP="00D30BBF">
            <w:pPr>
              <w:spacing w:after="0" w:line="240" w:lineRule="auto"/>
              <w:rPr>
                <w:rFonts w:ascii="Times New Roman" w:hAnsi="Times New Roman" w:cs="Times New Roman"/>
                <w:sz w:val="20"/>
                <w:szCs w:val="20"/>
              </w:rPr>
            </w:pPr>
          </w:p>
          <w:p w14:paraId="3136EED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Постійно</w:t>
            </w:r>
          </w:p>
          <w:p w14:paraId="23747BC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Члени робочої групи</w:t>
            </w:r>
          </w:p>
          <w:p w14:paraId="46BD4F71" w14:textId="77777777" w:rsidR="00C67276" w:rsidRPr="001C1300" w:rsidRDefault="00C67276" w:rsidP="00D30BBF">
            <w:pPr>
              <w:spacing w:after="0" w:line="240" w:lineRule="auto"/>
              <w:rPr>
                <w:rFonts w:ascii="Times New Roman" w:hAnsi="Times New Roman" w:cs="Times New Roman"/>
                <w:sz w:val="20"/>
                <w:szCs w:val="20"/>
              </w:rPr>
            </w:pPr>
          </w:p>
          <w:p w14:paraId="679D8D32" w14:textId="77777777" w:rsidR="00C67276" w:rsidRPr="001C1300" w:rsidRDefault="00C67276" w:rsidP="00D30BBF">
            <w:pPr>
              <w:spacing w:after="0" w:line="240" w:lineRule="auto"/>
              <w:rPr>
                <w:rFonts w:ascii="Times New Roman" w:hAnsi="Times New Roman" w:cs="Times New Roman"/>
                <w:sz w:val="20"/>
                <w:szCs w:val="20"/>
              </w:rPr>
            </w:pPr>
          </w:p>
          <w:p w14:paraId="223EADA1" w14:textId="77777777" w:rsidR="00C67276" w:rsidRPr="001C1300" w:rsidRDefault="00C67276" w:rsidP="00D30BBF">
            <w:pPr>
              <w:spacing w:after="0" w:line="240" w:lineRule="auto"/>
              <w:rPr>
                <w:rFonts w:ascii="Times New Roman" w:hAnsi="Times New Roman" w:cs="Times New Roman"/>
                <w:sz w:val="20"/>
                <w:szCs w:val="20"/>
              </w:rPr>
            </w:pPr>
          </w:p>
          <w:p w14:paraId="5997B3A2" w14:textId="77777777" w:rsidR="00C67276" w:rsidRPr="001C1300" w:rsidRDefault="00C67276" w:rsidP="00D30BBF">
            <w:pPr>
              <w:spacing w:after="0" w:line="240" w:lineRule="auto"/>
              <w:rPr>
                <w:rFonts w:ascii="Times New Roman" w:hAnsi="Times New Roman" w:cs="Times New Roman"/>
                <w:sz w:val="20"/>
                <w:szCs w:val="20"/>
              </w:rPr>
            </w:pPr>
          </w:p>
          <w:p w14:paraId="2BD325E5" w14:textId="77777777" w:rsidR="00C67276" w:rsidRPr="001C1300" w:rsidRDefault="00C67276" w:rsidP="00D30BBF">
            <w:pPr>
              <w:spacing w:after="0" w:line="240" w:lineRule="auto"/>
              <w:rPr>
                <w:rFonts w:ascii="Times New Roman" w:hAnsi="Times New Roman" w:cs="Times New Roman"/>
                <w:sz w:val="20"/>
                <w:szCs w:val="20"/>
              </w:rPr>
            </w:pPr>
          </w:p>
          <w:p w14:paraId="5E61861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Постійно</w:t>
            </w:r>
          </w:p>
          <w:p w14:paraId="5E617678"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Члени робочої групи</w:t>
            </w:r>
          </w:p>
          <w:p w14:paraId="5C0AC530" w14:textId="77777777" w:rsidR="00C67276" w:rsidRPr="001C1300" w:rsidRDefault="00C67276" w:rsidP="00D30BBF">
            <w:pPr>
              <w:spacing w:after="0" w:line="240" w:lineRule="auto"/>
              <w:rPr>
                <w:rFonts w:ascii="Times New Roman" w:hAnsi="Times New Roman" w:cs="Times New Roman"/>
                <w:sz w:val="20"/>
                <w:szCs w:val="20"/>
              </w:rPr>
            </w:pPr>
          </w:p>
          <w:p w14:paraId="243BBC59" w14:textId="77777777" w:rsidR="00C67276" w:rsidRPr="001C1300" w:rsidRDefault="00C67276" w:rsidP="00D30BBF">
            <w:pPr>
              <w:spacing w:after="0" w:line="240" w:lineRule="auto"/>
              <w:rPr>
                <w:rFonts w:ascii="Times New Roman" w:hAnsi="Times New Roman" w:cs="Times New Roman"/>
                <w:sz w:val="20"/>
                <w:szCs w:val="20"/>
              </w:rPr>
            </w:pPr>
          </w:p>
          <w:p w14:paraId="22B56A1E" w14:textId="77777777" w:rsidR="00C67276" w:rsidRPr="001C1300" w:rsidRDefault="00C67276" w:rsidP="00D30BBF">
            <w:pPr>
              <w:spacing w:after="0" w:line="240" w:lineRule="auto"/>
              <w:rPr>
                <w:rFonts w:ascii="Times New Roman" w:hAnsi="Times New Roman" w:cs="Times New Roman"/>
                <w:sz w:val="20"/>
                <w:szCs w:val="20"/>
              </w:rPr>
            </w:pPr>
          </w:p>
          <w:p w14:paraId="1A278798" w14:textId="77777777" w:rsidR="00C67276" w:rsidRPr="001C1300" w:rsidRDefault="00C67276" w:rsidP="00D30BBF">
            <w:pPr>
              <w:spacing w:after="0" w:line="240" w:lineRule="auto"/>
              <w:rPr>
                <w:rFonts w:ascii="Times New Roman" w:hAnsi="Times New Roman" w:cs="Times New Roman"/>
                <w:sz w:val="20"/>
                <w:szCs w:val="20"/>
              </w:rPr>
            </w:pPr>
          </w:p>
          <w:p w14:paraId="7989A2B0" w14:textId="77777777" w:rsidR="00C67276" w:rsidRPr="001C1300" w:rsidRDefault="00C67276" w:rsidP="00D30BBF">
            <w:pPr>
              <w:spacing w:after="0" w:line="240" w:lineRule="auto"/>
              <w:rPr>
                <w:rFonts w:ascii="Times New Roman" w:hAnsi="Times New Roman" w:cs="Times New Roman"/>
                <w:sz w:val="20"/>
                <w:szCs w:val="20"/>
              </w:rPr>
            </w:pPr>
          </w:p>
          <w:p w14:paraId="30333D4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Квітень 2024 р.</w:t>
            </w:r>
          </w:p>
          <w:p w14:paraId="5CB05FBB" w14:textId="60B5ECAA"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Поліщук О.Р.</w:t>
            </w:r>
          </w:p>
        </w:tc>
        <w:tc>
          <w:tcPr>
            <w:tcW w:w="1880" w:type="dxa"/>
          </w:tcPr>
          <w:p w14:paraId="7555610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ОНП «Соціальна робота»</w:t>
            </w:r>
          </w:p>
        </w:tc>
        <w:tc>
          <w:tcPr>
            <w:tcW w:w="2829" w:type="dxa"/>
          </w:tcPr>
          <w:p w14:paraId="6778FA93" w14:textId="77777777" w:rsidR="00C67276" w:rsidRPr="001C1300" w:rsidRDefault="00C67276"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 xml:space="preserve">1. Обговорення під час Регіонального науково-практичного </w:t>
            </w:r>
            <w:proofErr w:type="spellStart"/>
            <w:r w:rsidRPr="001C1300">
              <w:rPr>
                <w:rFonts w:ascii="Times New Roman" w:hAnsi="Times New Roman" w:cs="Times New Roman"/>
                <w:sz w:val="20"/>
                <w:szCs w:val="20"/>
              </w:rPr>
              <w:t>онлайн</w:t>
            </w:r>
            <w:proofErr w:type="spellEnd"/>
            <w:r w:rsidRPr="001C1300">
              <w:rPr>
                <w:rFonts w:ascii="Times New Roman" w:hAnsi="Times New Roman" w:cs="Times New Roman"/>
                <w:sz w:val="20"/>
                <w:szCs w:val="20"/>
              </w:rPr>
              <w:t xml:space="preserve"> семінару «Академічна доброчесність як цінність </w:t>
            </w:r>
            <w:proofErr w:type="spellStart"/>
            <w:r w:rsidRPr="001C1300">
              <w:rPr>
                <w:rFonts w:ascii="Times New Roman" w:hAnsi="Times New Roman" w:cs="Times New Roman"/>
                <w:sz w:val="20"/>
                <w:szCs w:val="20"/>
              </w:rPr>
              <w:t>освітньо-наукової</w:t>
            </w:r>
            <w:proofErr w:type="spellEnd"/>
            <w:r w:rsidRPr="001C1300">
              <w:rPr>
                <w:rFonts w:ascii="Times New Roman" w:hAnsi="Times New Roman" w:cs="Times New Roman"/>
                <w:sz w:val="20"/>
                <w:szCs w:val="20"/>
              </w:rPr>
              <w:t xml:space="preserve"> діяльності» 922 травня 2023 р.).</w:t>
            </w:r>
          </w:p>
          <w:p w14:paraId="2731C4E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 Доповнення плану проведення науково-практичних заходів тематичним напрямом: Підготовка  наукових та науково-педагогічних кадрів.</w:t>
            </w:r>
          </w:p>
          <w:p w14:paraId="3B5C84AD"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 Моніторинг проектних пропозицій.</w:t>
            </w:r>
          </w:p>
          <w:p w14:paraId="675AACB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4. Наповнення  рубрики «Підготовка докторів філософії» науковими публікаціями НПП, здобувачів вищої освіти.</w:t>
            </w:r>
          </w:p>
          <w:p w14:paraId="1CA21BAB"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5. Проведення конкурсу «Академічна доброчесність: данина моді чи вимога сьогодення» з міжнародною участю.</w:t>
            </w:r>
          </w:p>
        </w:tc>
      </w:tr>
      <w:tr w:rsidR="00C67276" w:rsidRPr="001C1300" w14:paraId="5FA70DC0" w14:textId="77777777" w:rsidTr="005E2CDC">
        <w:trPr>
          <w:jc w:val="center"/>
        </w:trPr>
        <w:tc>
          <w:tcPr>
            <w:tcW w:w="15354" w:type="dxa"/>
            <w:gridSpan w:val="7"/>
          </w:tcPr>
          <w:p w14:paraId="766A1B52"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4. Навчання і викладання за ОП</w:t>
            </w:r>
          </w:p>
        </w:tc>
      </w:tr>
      <w:tr w:rsidR="00C67276" w:rsidRPr="001C1300" w14:paraId="27C66FD2" w14:textId="77777777" w:rsidTr="005E2CDC">
        <w:trPr>
          <w:jc w:val="center"/>
        </w:trPr>
        <w:tc>
          <w:tcPr>
            <w:tcW w:w="550" w:type="dxa"/>
          </w:tcPr>
          <w:p w14:paraId="26C76D6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4BBD869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 щодо практичної підготовки, - ЕГ рекомендує вдосконалювати поєднання теоретичної підготовки з її втіленням у практичну діяльність територіальних громад з акцентом на упровадження глобальних пріоритетів </w:t>
            </w:r>
            <w:r w:rsidRPr="001C1300">
              <w:rPr>
                <w:rFonts w:ascii="Times New Roman" w:hAnsi="Times New Roman" w:cs="Times New Roman"/>
                <w:sz w:val="20"/>
                <w:szCs w:val="20"/>
              </w:rPr>
              <w:lastRenderedPageBreak/>
              <w:t xml:space="preserve">соціальної роботи і міжнародних стандартів в умовах військового і </w:t>
            </w:r>
            <w:proofErr w:type="spellStart"/>
            <w:r w:rsidRPr="001C1300">
              <w:rPr>
                <w:rFonts w:ascii="Times New Roman" w:hAnsi="Times New Roman" w:cs="Times New Roman"/>
                <w:sz w:val="20"/>
                <w:szCs w:val="20"/>
              </w:rPr>
              <w:t>поствоєнного</w:t>
            </w:r>
            <w:proofErr w:type="spellEnd"/>
            <w:r w:rsidRPr="001C1300">
              <w:rPr>
                <w:rFonts w:ascii="Times New Roman" w:hAnsi="Times New Roman" w:cs="Times New Roman"/>
                <w:sz w:val="20"/>
                <w:szCs w:val="20"/>
              </w:rPr>
              <w:t xml:space="preserve"> часу</w:t>
            </w:r>
          </w:p>
          <w:p w14:paraId="40E09409" w14:textId="77777777" w:rsidR="00C67276" w:rsidRPr="001C1300" w:rsidRDefault="00C67276" w:rsidP="00D30BBF">
            <w:pPr>
              <w:spacing w:after="0" w:line="240" w:lineRule="auto"/>
              <w:rPr>
                <w:rFonts w:ascii="Times New Roman" w:hAnsi="Times New Roman" w:cs="Times New Roman"/>
                <w:sz w:val="20"/>
                <w:szCs w:val="20"/>
              </w:rPr>
            </w:pPr>
          </w:p>
        </w:tc>
        <w:tc>
          <w:tcPr>
            <w:tcW w:w="2821" w:type="dxa"/>
          </w:tcPr>
          <w:p w14:paraId="029C06EC"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1. Продовжити практику систематичного оновлення  робочих програм дисциплін зі спеціальності.</w:t>
            </w:r>
          </w:p>
          <w:p w14:paraId="36C2438F" w14:textId="77777777" w:rsidR="00C67276" w:rsidRPr="001C1300" w:rsidRDefault="00C67276" w:rsidP="00D30BBF">
            <w:pPr>
              <w:spacing w:after="0" w:line="240" w:lineRule="auto"/>
              <w:rPr>
                <w:rFonts w:ascii="Times New Roman" w:hAnsi="Times New Roman" w:cs="Times New Roman"/>
                <w:sz w:val="20"/>
                <w:szCs w:val="20"/>
              </w:rPr>
            </w:pPr>
          </w:p>
          <w:p w14:paraId="55A684CA"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  Оновити робочу програму ОК 08 Виробнича: дослідницька практика</w:t>
            </w:r>
          </w:p>
          <w:p w14:paraId="704120EE" w14:textId="77777777" w:rsidR="00C67276" w:rsidRPr="001C1300" w:rsidRDefault="00C67276" w:rsidP="00D30BBF">
            <w:pPr>
              <w:spacing w:after="0" w:line="240" w:lineRule="auto"/>
              <w:rPr>
                <w:rFonts w:ascii="Times New Roman" w:hAnsi="Times New Roman" w:cs="Times New Roman"/>
                <w:sz w:val="20"/>
                <w:szCs w:val="20"/>
              </w:rPr>
            </w:pPr>
          </w:p>
          <w:p w14:paraId="0D994BB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 Додати до переліку вибіркових компонентів  ВК Військова соціальна робота.</w:t>
            </w:r>
          </w:p>
          <w:p w14:paraId="4CFA6BB2" w14:textId="77777777" w:rsidR="00C67276" w:rsidRPr="001C1300" w:rsidRDefault="00C67276" w:rsidP="00D30BBF">
            <w:pPr>
              <w:spacing w:after="0" w:line="240" w:lineRule="auto"/>
              <w:rPr>
                <w:rFonts w:ascii="Times New Roman" w:hAnsi="Times New Roman" w:cs="Times New Roman"/>
                <w:sz w:val="20"/>
                <w:szCs w:val="20"/>
              </w:rPr>
            </w:pPr>
          </w:p>
          <w:p w14:paraId="3E0258B1"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4. Оновити наукову складову ОНП «Соціальна робота» </w:t>
            </w:r>
          </w:p>
          <w:p w14:paraId="7B114DA6" w14:textId="77777777" w:rsidR="00C67276" w:rsidRPr="001C1300" w:rsidRDefault="00C67276" w:rsidP="00D30BBF">
            <w:pPr>
              <w:spacing w:after="0" w:line="240" w:lineRule="auto"/>
              <w:rPr>
                <w:rFonts w:ascii="Times New Roman" w:hAnsi="Times New Roman" w:cs="Times New Roman"/>
                <w:sz w:val="20"/>
                <w:szCs w:val="20"/>
              </w:rPr>
            </w:pPr>
          </w:p>
          <w:p w14:paraId="61DCC0DB" w14:textId="77777777" w:rsidR="00C67276" w:rsidRPr="001C1300" w:rsidRDefault="00C67276" w:rsidP="00D30BBF">
            <w:pPr>
              <w:spacing w:after="0" w:line="240" w:lineRule="auto"/>
              <w:rPr>
                <w:rFonts w:ascii="Times New Roman" w:hAnsi="Times New Roman" w:cs="Times New Roman"/>
                <w:sz w:val="20"/>
                <w:szCs w:val="20"/>
              </w:rPr>
            </w:pPr>
          </w:p>
          <w:p w14:paraId="6CDF6C98" w14:textId="77777777" w:rsidR="00C67276" w:rsidRPr="001C1300" w:rsidRDefault="00C67276" w:rsidP="00D30BBF">
            <w:pPr>
              <w:spacing w:after="0" w:line="240" w:lineRule="auto"/>
              <w:rPr>
                <w:rFonts w:ascii="Times New Roman" w:hAnsi="Times New Roman" w:cs="Times New Roman"/>
                <w:sz w:val="20"/>
                <w:szCs w:val="20"/>
              </w:rPr>
            </w:pPr>
          </w:p>
        </w:tc>
        <w:tc>
          <w:tcPr>
            <w:tcW w:w="1560" w:type="dxa"/>
          </w:tcPr>
          <w:p w14:paraId="5255F7A8"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Коляда Н.М.</w:t>
            </w:r>
          </w:p>
          <w:p w14:paraId="470ACC5C" w14:textId="77777777" w:rsidR="00C67276" w:rsidRPr="001C1300" w:rsidRDefault="00C67276" w:rsidP="00D30BBF">
            <w:pPr>
              <w:spacing w:after="0" w:line="240" w:lineRule="auto"/>
              <w:rPr>
                <w:rFonts w:ascii="Times New Roman" w:hAnsi="Times New Roman" w:cs="Times New Roman"/>
                <w:sz w:val="20"/>
                <w:szCs w:val="20"/>
              </w:rPr>
            </w:pPr>
          </w:p>
          <w:p w14:paraId="044EC795" w14:textId="77777777" w:rsidR="00C67276" w:rsidRPr="001C1300" w:rsidRDefault="00C67276" w:rsidP="00D30BBF">
            <w:pPr>
              <w:spacing w:after="0" w:line="240" w:lineRule="auto"/>
              <w:rPr>
                <w:rFonts w:ascii="Times New Roman" w:hAnsi="Times New Roman" w:cs="Times New Roman"/>
                <w:sz w:val="20"/>
                <w:szCs w:val="20"/>
              </w:rPr>
            </w:pPr>
          </w:p>
          <w:p w14:paraId="5D4B50A8" w14:textId="77777777" w:rsidR="00C67276" w:rsidRPr="001C1300" w:rsidRDefault="00C67276" w:rsidP="00D30BBF">
            <w:pPr>
              <w:spacing w:after="0" w:line="240" w:lineRule="auto"/>
              <w:rPr>
                <w:rFonts w:ascii="Times New Roman" w:hAnsi="Times New Roman" w:cs="Times New Roman"/>
                <w:sz w:val="20"/>
                <w:szCs w:val="20"/>
              </w:rPr>
            </w:pPr>
          </w:p>
        </w:tc>
        <w:tc>
          <w:tcPr>
            <w:tcW w:w="2683" w:type="dxa"/>
          </w:tcPr>
          <w:p w14:paraId="2D621958"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30 серпня 2023 р.</w:t>
            </w:r>
          </w:p>
          <w:p w14:paraId="2773166B" w14:textId="77777777" w:rsidR="00C67276" w:rsidRPr="001C1300" w:rsidRDefault="00C67276" w:rsidP="00D30BBF">
            <w:pPr>
              <w:spacing w:after="0" w:line="240" w:lineRule="auto"/>
              <w:rPr>
                <w:rFonts w:ascii="Times New Roman" w:hAnsi="Times New Roman" w:cs="Times New Roman"/>
                <w:sz w:val="20"/>
                <w:szCs w:val="20"/>
              </w:rPr>
            </w:pPr>
          </w:p>
          <w:p w14:paraId="052FCB5C" w14:textId="77777777" w:rsidR="00C67276" w:rsidRPr="001C1300" w:rsidRDefault="00C67276" w:rsidP="00D30BBF">
            <w:pPr>
              <w:spacing w:after="0" w:line="240" w:lineRule="auto"/>
              <w:rPr>
                <w:rFonts w:ascii="Times New Roman" w:hAnsi="Times New Roman" w:cs="Times New Roman"/>
                <w:sz w:val="20"/>
                <w:szCs w:val="20"/>
              </w:rPr>
            </w:pPr>
          </w:p>
          <w:p w14:paraId="15993CA6" w14:textId="77777777" w:rsidR="00C67276" w:rsidRPr="001C1300" w:rsidRDefault="00C67276" w:rsidP="00D30BBF">
            <w:pPr>
              <w:spacing w:after="0" w:line="240" w:lineRule="auto"/>
              <w:rPr>
                <w:rFonts w:ascii="Times New Roman" w:hAnsi="Times New Roman" w:cs="Times New Roman"/>
                <w:sz w:val="20"/>
                <w:szCs w:val="20"/>
              </w:rPr>
            </w:pPr>
          </w:p>
          <w:p w14:paraId="32B876EF" w14:textId="77777777" w:rsidR="00C67276" w:rsidRPr="001C1300" w:rsidRDefault="00C67276" w:rsidP="00D30BBF">
            <w:pPr>
              <w:spacing w:after="0" w:line="240" w:lineRule="auto"/>
              <w:rPr>
                <w:rFonts w:ascii="Times New Roman" w:hAnsi="Times New Roman" w:cs="Times New Roman"/>
                <w:sz w:val="20"/>
                <w:szCs w:val="20"/>
              </w:rPr>
            </w:pPr>
          </w:p>
          <w:p w14:paraId="69B7855D" w14:textId="77777777" w:rsidR="00C67276" w:rsidRPr="001C1300" w:rsidRDefault="00C67276" w:rsidP="00D30BBF">
            <w:pPr>
              <w:spacing w:after="0" w:line="240" w:lineRule="auto"/>
              <w:rPr>
                <w:rFonts w:ascii="Times New Roman" w:hAnsi="Times New Roman" w:cs="Times New Roman"/>
                <w:sz w:val="20"/>
                <w:szCs w:val="20"/>
              </w:rPr>
            </w:pPr>
          </w:p>
          <w:p w14:paraId="4084391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30 серпня 2023 р.</w:t>
            </w:r>
          </w:p>
          <w:p w14:paraId="2B90292A" w14:textId="77777777" w:rsidR="00C67276" w:rsidRPr="001C1300" w:rsidRDefault="00C67276" w:rsidP="00D30BBF">
            <w:pPr>
              <w:spacing w:after="0" w:line="240" w:lineRule="auto"/>
              <w:rPr>
                <w:rFonts w:ascii="Times New Roman" w:hAnsi="Times New Roman" w:cs="Times New Roman"/>
                <w:sz w:val="20"/>
                <w:szCs w:val="20"/>
              </w:rPr>
            </w:pPr>
          </w:p>
          <w:p w14:paraId="5487EDFF" w14:textId="77777777" w:rsidR="00C67276" w:rsidRPr="001C1300" w:rsidRDefault="00C67276" w:rsidP="00D30BBF">
            <w:pPr>
              <w:spacing w:after="0" w:line="240" w:lineRule="auto"/>
              <w:rPr>
                <w:rFonts w:ascii="Times New Roman" w:hAnsi="Times New Roman" w:cs="Times New Roman"/>
                <w:sz w:val="20"/>
                <w:szCs w:val="20"/>
              </w:rPr>
            </w:pPr>
          </w:p>
          <w:p w14:paraId="7DC2433F" w14:textId="77777777" w:rsidR="00C67276" w:rsidRPr="001C1300" w:rsidRDefault="00C67276" w:rsidP="00D30BBF">
            <w:pPr>
              <w:spacing w:after="0" w:line="240" w:lineRule="auto"/>
              <w:rPr>
                <w:rFonts w:ascii="Times New Roman" w:hAnsi="Times New Roman" w:cs="Times New Roman"/>
                <w:sz w:val="20"/>
                <w:szCs w:val="20"/>
              </w:rPr>
            </w:pPr>
          </w:p>
          <w:p w14:paraId="209AD282" w14:textId="77777777" w:rsidR="00C67276" w:rsidRPr="001C1300" w:rsidRDefault="00C67276" w:rsidP="00D30BBF">
            <w:pPr>
              <w:spacing w:after="0" w:line="240" w:lineRule="auto"/>
              <w:rPr>
                <w:rFonts w:ascii="Times New Roman" w:hAnsi="Times New Roman" w:cs="Times New Roman"/>
                <w:sz w:val="20"/>
                <w:szCs w:val="20"/>
              </w:rPr>
            </w:pPr>
          </w:p>
          <w:p w14:paraId="6E8A7A3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30 серпня 2023 р.</w:t>
            </w:r>
          </w:p>
          <w:p w14:paraId="517EE07A" w14:textId="77777777" w:rsidR="00C67276" w:rsidRPr="001C1300" w:rsidRDefault="00C67276" w:rsidP="00D30BBF">
            <w:pPr>
              <w:spacing w:after="0" w:line="240" w:lineRule="auto"/>
              <w:rPr>
                <w:rFonts w:ascii="Times New Roman" w:hAnsi="Times New Roman" w:cs="Times New Roman"/>
                <w:sz w:val="20"/>
                <w:szCs w:val="20"/>
              </w:rPr>
            </w:pPr>
          </w:p>
          <w:p w14:paraId="0B767C2B" w14:textId="77777777" w:rsidR="00C67276" w:rsidRPr="001C1300" w:rsidRDefault="00C67276" w:rsidP="00D30BBF">
            <w:pPr>
              <w:spacing w:after="0" w:line="240" w:lineRule="auto"/>
              <w:rPr>
                <w:rFonts w:ascii="Times New Roman" w:hAnsi="Times New Roman" w:cs="Times New Roman"/>
                <w:sz w:val="20"/>
                <w:szCs w:val="20"/>
              </w:rPr>
            </w:pPr>
          </w:p>
          <w:p w14:paraId="5B863AE9" w14:textId="77777777" w:rsidR="00C67276" w:rsidRPr="001C1300" w:rsidRDefault="00C67276" w:rsidP="00D30BBF">
            <w:pPr>
              <w:spacing w:after="0" w:line="240" w:lineRule="auto"/>
              <w:rPr>
                <w:rFonts w:ascii="Times New Roman" w:hAnsi="Times New Roman" w:cs="Times New Roman"/>
                <w:sz w:val="20"/>
                <w:szCs w:val="20"/>
              </w:rPr>
            </w:pPr>
          </w:p>
          <w:p w14:paraId="478EECD0" w14:textId="77777777" w:rsidR="00C67276" w:rsidRPr="001C1300" w:rsidRDefault="00C67276" w:rsidP="00D30BBF">
            <w:pPr>
              <w:spacing w:after="0" w:line="240" w:lineRule="auto"/>
              <w:rPr>
                <w:rFonts w:ascii="Times New Roman" w:hAnsi="Times New Roman" w:cs="Times New Roman"/>
                <w:sz w:val="20"/>
                <w:szCs w:val="20"/>
              </w:rPr>
            </w:pPr>
          </w:p>
          <w:p w14:paraId="511FBE2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w:t>
            </w:r>
          </w:p>
        </w:tc>
        <w:tc>
          <w:tcPr>
            <w:tcW w:w="1880" w:type="dxa"/>
          </w:tcPr>
          <w:p w14:paraId="49CFC3A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ОНП «Соціальна робота»</w:t>
            </w:r>
          </w:p>
        </w:tc>
        <w:tc>
          <w:tcPr>
            <w:tcW w:w="2829" w:type="dxa"/>
          </w:tcPr>
          <w:p w14:paraId="4291A872"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 У змісті дисциплін зі спеціальності та ОК 08 Виробнича: дослідницька практика</w:t>
            </w:r>
          </w:p>
          <w:p w14:paraId="68F801E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передбачити види роботи (завдання), спрямовані на поєднання теоретичної підготовки з її втіленням у </w:t>
            </w:r>
            <w:r w:rsidRPr="001C1300">
              <w:rPr>
                <w:rFonts w:ascii="Times New Roman" w:hAnsi="Times New Roman" w:cs="Times New Roman"/>
                <w:sz w:val="20"/>
                <w:szCs w:val="20"/>
              </w:rPr>
              <w:lastRenderedPageBreak/>
              <w:t xml:space="preserve">практичну діяльність територіальних громад з акцентом на упровадження глобальних пріоритетів соціальної роботи і міжнародних стандартів в умовах військового і </w:t>
            </w:r>
            <w:proofErr w:type="spellStart"/>
            <w:r w:rsidRPr="001C1300">
              <w:rPr>
                <w:rFonts w:ascii="Times New Roman" w:hAnsi="Times New Roman" w:cs="Times New Roman"/>
                <w:sz w:val="20"/>
                <w:szCs w:val="20"/>
              </w:rPr>
              <w:t>поствоєнного</w:t>
            </w:r>
            <w:proofErr w:type="spellEnd"/>
            <w:r w:rsidRPr="001C1300">
              <w:rPr>
                <w:rFonts w:ascii="Times New Roman" w:hAnsi="Times New Roman" w:cs="Times New Roman"/>
                <w:sz w:val="20"/>
                <w:szCs w:val="20"/>
              </w:rPr>
              <w:t xml:space="preserve"> часу.</w:t>
            </w:r>
          </w:p>
          <w:p w14:paraId="0D6D77ED" w14:textId="77777777" w:rsidR="00C67276" w:rsidRPr="001C1300" w:rsidRDefault="00C67276" w:rsidP="00D30BBF">
            <w:pPr>
              <w:spacing w:after="0" w:line="240" w:lineRule="auto"/>
              <w:rPr>
                <w:rFonts w:ascii="Times New Roman" w:hAnsi="Times New Roman" w:cs="Times New Roman"/>
                <w:sz w:val="20"/>
                <w:szCs w:val="20"/>
              </w:rPr>
            </w:pPr>
          </w:p>
          <w:p w14:paraId="3B9E6862"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 Розробити навчально-методичне забезпечення ВК Військова соціальна робота.</w:t>
            </w:r>
          </w:p>
          <w:p w14:paraId="471754AA" w14:textId="77777777" w:rsidR="00C67276" w:rsidRPr="001C1300" w:rsidRDefault="00C67276" w:rsidP="00D30BBF">
            <w:pPr>
              <w:spacing w:after="0" w:line="240" w:lineRule="auto"/>
              <w:rPr>
                <w:rFonts w:ascii="Times New Roman" w:hAnsi="Times New Roman" w:cs="Times New Roman"/>
                <w:sz w:val="20"/>
                <w:szCs w:val="20"/>
              </w:rPr>
            </w:pPr>
          </w:p>
          <w:p w14:paraId="6B369386" w14:textId="38139646" w:rsidR="00C67276" w:rsidRPr="001C1300" w:rsidRDefault="00C67276" w:rsidP="00D30BBF">
            <w:pPr>
              <w:pStyle w:val="a4"/>
              <w:jc w:val="both"/>
              <w:rPr>
                <w:sz w:val="20"/>
                <w:szCs w:val="20"/>
              </w:rPr>
            </w:pPr>
            <w:r w:rsidRPr="001C1300">
              <w:rPr>
                <w:sz w:val="20"/>
                <w:szCs w:val="20"/>
              </w:rPr>
              <w:t xml:space="preserve">3. Активізувати дослідження з тематики соціальної роботи в умовах військового і </w:t>
            </w:r>
            <w:proofErr w:type="spellStart"/>
            <w:r w:rsidRPr="001C1300">
              <w:rPr>
                <w:sz w:val="20"/>
                <w:szCs w:val="20"/>
              </w:rPr>
              <w:t>поствоєнного</w:t>
            </w:r>
            <w:proofErr w:type="spellEnd"/>
            <w:r w:rsidRPr="001C1300">
              <w:rPr>
                <w:sz w:val="20"/>
                <w:szCs w:val="20"/>
              </w:rPr>
              <w:t xml:space="preserve"> часу.</w:t>
            </w:r>
          </w:p>
        </w:tc>
      </w:tr>
      <w:tr w:rsidR="00C67276" w:rsidRPr="001C1300" w14:paraId="177CD2AB" w14:textId="77777777" w:rsidTr="005E2CDC">
        <w:trPr>
          <w:jc w:val="center"/>
        </w:trPr>
        <w:tc>
          <w:tcPr>
            <w:tcW w:w="15354" w:type="dxa"/>
            <w:gridSpan w:val="7"/>
          </w:tcPr>
          <w:p w14:paraId="02BC93C0" w14:textId="77777777" w:rsidR="00C67276" w:rsidRPr="001C1300" w:rsidRDefault="00C67276"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lastRenderedPageBreak/>
              <w:t>Критерій 5. Контрольні заходи, оцінювання та академічна доброчесність</w:t>
            </w:r>
          </w:p>
        </w:tc>
      </w:tr>
      <w:tr w:rsidR="00C67276" w:rsidRPr="001C1300" w14:paraId="70785791" w14:textId="77777777" w:rsidTr="005E2CDC">
        <w:trPr>
          <w:jc w:val="center"/>
        </w:trPr>
        <w:tc>
          <w:tcPr>
            <w:tcW w:w="550" w:type="dxa"/>
          </w:tcPr>
          <w:p w14:paraId="2AAA9A27"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6DE8A534"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щодо процедури оцінювання, - ЕГ рекомендує розробити більш чіткі диференційовані критерії оцінювання знань здобувачів вищої освіти та самоконтролю за заявленими різними формами роботи</w:t>
            </w:r>
          </w:p>
          <w:p w14:paraId="1116B055" w14:textId="77777777" w:rsidR="00C67276" w:rsidRPr="001C1300" w:rsidRDefault="00C67276" w:rsidP="00D30BBF">
            <w:pPr>
              <w:spacing w:after="0" w:line="240" w:lineRule="auto"/>
              <w:rPr>
                <w:rFonts w:ascii="Times New Roman" w:hAnsi="Times New Roman" w:cs="Times New Roman"/>
                <w:sz w:val="20"/>
                <w:szCs w:val="20"/>
              </w:rPr>
            </w:pPr>
          </w:p>
        </w:tc>
        <w:tc>
          <w:tcPr>
            <w:tcW w:w="2821" w:type="dxa"/>
          </w:tcPr>
          <w:p w14:paraId="2E776AD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 Обговорити питання оцінювання знань здобувачів вищої освіти та самоконтролю.</w:t>
            </w:r>
          </w:p>
          <w:p w14:paraId="364AC2A0" w14:textId="77777777" w:rsidR="00C67276" w:rsidRPr="001C1300" w:rsidRDefault="00C67276" w:rsidP="00D30BBF">
            <w:pPr>
              <w:spacing w:after="0" w:line="240" w:lineRule="auto"/>
              <w:rPr>
                <w:rFonts w:ascii="Times New Roman" w:hAnsi="Times New Roman" w:cs="Times New Roman"/>
                <w:sz w:val="20"/>
                <w:szCs w:val="20"/>
              </w:rPr>
            </w:pPr>
          </w:p>
          <w:p w14:paraId="6D194C0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 Переглянути зміст робочих програм ОК/ВК та удосконалити критерії оцінювання знань здобувачів вищої освіти та самоконтролю за заявленими різними формами роботи.</w:t>
            </w:r>
          </w:p>
          <w:p w14:paraId="7E8611C3" w14:textId="77777777" w:rsidR="00C67276" w:rsidRPr="001C1300" w:rsidRDefault="00C67276" w:rsidP="00D30BBF">
            <w:pPr>
              <w:spacing w:after="0" w:line="240" w:lineRule="auto"/>
              <w:rPr>
                <w:rFonts w:ascii="Times New Roman" w:hAnsi="Times New Roman" w:cs="Times New Roman"/>
                <w:sz w:val="20"/>
                <w:szCs w:val="20"/>
              </w:rPr>
            </w:pPr>
          </w:p>
          <w:p w14:paraId="78645DA6"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 Моніторинг відповідності критеріїв оцінювання знань індивідуальній траєкторії здобувачів вищої освіти.</w:t>
            </w:r>
          </w:p>
          <w:p w14:paraId="3D69943A" w14:textId="77777777" w:rsidR="00C67276" w:rsidRPr="001C1300" w:rsidRDefault="00C67276" w:rsidP="00D30BBF">
            <w:pPr>
              <w:spacing w:after="0" w:line="240" w:lineRule="auto"/>
              <w:rPr>
                <w:rFonts w:ascii="Times New Roman" w:hAnsi="Times New Roman" w:cs="Times New Roman"/>
                <w:sz w:val="20"/>
                <w:szCs w:val="20"/>
              </w:rPr>
            </w:pPr>
          </w:p>
          <w:p w14:paraId="166856B4" w14:textId="77777777" w:rsidR="00C67276" w:rsidRPr="001C1300" w:rsidRDefault="00C67276" w:rsidP="00D30BBF">
            <w:pPr>
              <w:spacing w:after="0" w:line="240" w:lineRule="auto"/>
              <w:rPr>
                <w:rFonts w:ascii="Times New Roman" w:hAnsi="Times New Roman" w:cs="Times New Roman"/>
                <w:sz w:val="20"/>
                <w:szCs w:val="20"/>
              </w:rPr>
            </w:pPr>
          </w:p>
          <w:p w14:paraId="3E33F84C" w14:textId="77777777" w:rsidR="00C67276" w:rsidRPr="001C1300" w:rsidRDefault="00C67276" w:rsidP="00D30BBF">
            <w:pPr>
              <w:spacing w:after="0" w:line="240" w:lineRule="auto"/>
              <w:rPr>
                <w:rFonts w:ascii="Times New Roman" w:hAnsi="Times New Roman" w:cs="Times New Roman"/>
                <w:sz w:val="20"/>
                <w:szCs w:val="20"/>
              </w:rPr>
            </w:pPr>
          </w:p>
          <w:p w14:paraId="6AC94CFB" w14:textId="77777777" w:rsidR="00C67276" w:rsidRPr="001C1300" w:rsidRDefault="00C67276" w:rsidP="00D30BBF">
            <w:pPr>
              <w:spacing w:after="0" w:line="240" w:lineRule="auto"/>
              <w:rPr>
                <w:rFonts w:ascii="Times New Roman" w:hAnsi="Times New Roman" w:cs="Times New Roman"/>
                <w:sz w:val="20"/>
                <w:szCs w:val="20"/>
              </w:rPr>
            </w:pPr>
          </w:p>
          <w:p w14:paraId="479B1D10"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4. Моніторинг опитувань щодо рівня задоволеності </w:t>
            </w:r>
            <w:r w:rsidRPr="001C1300">
              <w:rPr>
                <w:rFonts w:ascii="Times New Roman" w:hAnsi="Times New Roman" w:cs="Times New Roman"/>
                <w:sz w:val="20"/>
                <w:szCs w:val="20"/>
              </w:rPr>
              <w:lastRenderedPageBreak/>
              <w:t>наявністю та доступом відповідної інфраструктури та інформаційних ресурсів.</w:t>
            </w:r>
          </w:p>
          <w:p w14:paraId="24B6CD99" w14:textId="77777777" w:rsidR="00C67276" w:rsidRPr="001C1300" w:rsidRDefault="00C67276" w:rsidP="00D30BBF">
            <w:pPr>
              <w:spacing w:after="0" w:line="240" w:lineRule="auto"/>
              <w:rPr>
                <w:rFonts w:ascii="Times New Roman" w:hAnsi="Times New Roman" w:cs="Times New Roman"/>
                <w:sz w:val="20"/>
                <w:szCs w:val="20"/>
              </w:rPr>
            </w:pPr>
          </w:p>
          <w:p w14:paraId="13FA37CF" w14:textId="77777777" w:rsidR="00C67276" w:rsidRPr="001C1300" w:rsidRDefault="00C67276" w:rsidP="00D30BBF">
            <w:pPr>
              <w:spacing w:after="0" w:line="240" w:lineRule="auto"/>
              <w:rPr>
                <w:rFonts w:ascii="Times New Roman" w:hAnsi="Times New Roman" w:cs="Times New Roman"/>
                <w:sz w:val="20"/>
                <w:szCs w:val="20"/>
              </w:rPr>
            </w:pPr>
          </w:p>
        </w:tc>
        <w:tc>
          <w:tcPr>
            <w:tcW w:w="1560" w:type="dxa"/>
          </w:tcPr>
          <w:p w14:paraId="013BAFC8"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Коляда Н.М.</w:t>
            </w:r>
          </w:p>
        </w:tc>
        <w:tc>
          <w:tcPr>
            <w:tcW w:w="2683" w:type="dxa"/>
          </w:tcPr>
          <w:p w14:paraId="69D34C3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Червень 2023 р.</w:t>
            </w:r>
          </w:p>
          <w:p w14:paraId="6A20D664" w14:textId="77777777" w:rsidR="00C67276" w:rsidRPr="001C1300" w:rsidRDefault="00C67276" w:rsidP="00D30BBF">
            <w:pPr>
              <w:spacing w:after="0" w:line="240" w:lineRule="auto"/>
              <w:rPr>
                <w:rFonts w:ascii="Times New Roman" w:hAnsi="Times New Roman" w:cs="Times New Roman"/>
                <w:sz w:val="20"/>
                <w:szCs w:val="20"/>
              </w:rPr>
            </w:pPr>
          </w:p>
          <w:p w14:paraId="08CDA6E7" w14:textId="77777777" w:rsidR="00C67276" w:rsidRPr="001C1300" w:rsidRDefault="00C67276" w:rsidP="00D30BBF">
            <w:pPr>
              <w:spacing w:after="0" w:line="240" w:lineRule="auto"/>
              <w:rPr>
                <w:rFonts w:ascii="Times New Roman" w:hAnsi="Times New Roman" w:cs="Times New Roman"/>
                <w:sz w:val="20"/>
                <w:szCs w:val="20"/>
              </w:rPr>
            </w:pPr>
          </w:p>
          <w:p w14:paraId="5488A6F6" w14:textId="77777777" w:rsidR="00C67276" w:rsidRPr="001C1300" w:rsidRDefault="00C67276" w:rsidP="00D30BBF">
            <w:pPr>
              <w:spacing w:after="0" w:line="240" w:lineRule="auto"/>
              <w:rPr>
                <w:rFonts w:ascii="Times New Roman" w:hAnsi="Times New Roman" w:cs="Times New Roman"/>
                <w:sz w:val="20"/>
                <w:szCs w:val="20"/>
              </w:rPr>
            </w:pPr>
          </w:p>
          <w:p w14:paraId="197A0A4E" w14:textId="77777777" w:rsidR="00C67276" w:rsidRPr="001C1300" w:rsidRDefault="00C67276" w:rsidP="00D30BBF">
            <w:pPr>
              <w:spacing w:after="0" w:line="240" w:lineRule="auto"/>
              <w:rPr>
                <w:rFonts w:ascii="Times New Roman" w:hAnsi="Times New Roman" w:cs="Times New Roman"/>
                <w:sz w:val="20"/>
                <w:szCs w:val="20"/>
              </w:rPr>
            </w:pPr>
          </w:p>
          <w:p w14:paraId="79EA0B21" w14:textId="77777777" w:rsidR="00C67276" w:rsidRPr="001C1300" w:rsidRDefault="00C67276" w:rsidP="00D30BBF">
            <w:pPr>
              <w:spacing w:after="0" w:line="240" w:lineRule="auto"/>
              <w:rPr>
                <w:rFonts w:ascii="Times New Roman" w:hAnsi="Times New Roman" w:cs="Times New Roman"/>
                <w:sz w:val="20"/>
                <w:szCs w:val="20"/>
              </w:rPr>
            </w:pPr>
          </w:p>
          <w:p w14:paraId="22B9E50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Червень 2023 р.</w:t>
            </w:r>
          </w:p>
          <w:p w14:paraId="50950B7F"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30 серпня 2023 р.</w:t>
            </w:r>
          </w:p>
          <w:p w14:paraId="00E6F6EF" w14:textId="77777777" w:rsidR="00C67276" w:rsidRPr="001C1300" w:rsidRDefault="00C67276" w:rsidP="00D30BBF">
            <w:pPr>
              <w:spacing w:after="0" w:line="240" w:lineRule="auto"/>
              <w:rPr>
                <w:rFonts w:ascii="Times New Roman" w:hAnsi="Times New Roman" w:cs="Times New Roman"/>
                <w:sz w:val="20"/>
                <w:szCs w:val="20"/>
              </w:rPr>
            </w:pPr>
          </w:p>
          <w:p w14:paraId="379BE29A" w14:textId="77777777" w:rsidR="00C67276" w:rsidRPr="001C1300" w:rsidRDefault="00C67276" w:rsidP="00D30BBF">
            <w:pPr>
              <w:spacing w:after="0" w:line="240" w:lineRule="auto"/>
              <w:rPr>
                <w:rFonts w:ascii="Times New Roman" w:hAnsi="Times New Roman" w:cs="Times New Roman"/>
                <w:sz w:val="20"/>
                <w:szCs w:val="20"/>
              </w:rPr>
            </w:pPr>
          </w:p>
          <w:p w14:paraId="7250F520" w14:textId="77777777" w:rsidR="00C67276" w:rsidRPr="001C1300" w:rsidRDefault="00C67276" w:rsidP="00D30BBF">
            <w:pPr>
              <w:spacing w:after="0" w:line="240" w:lineRule="auto"/>
              <w:rPr>
                <w:rFonts w:ascii="Times New Roman" w:hAnsi="Times New Roman" w:cs="Times New Roman"/>
                <w:sz w:val="20"/>
                <w:szCs w:val="20"/>
              </w:rPr>
            </w:pPr>
          </w:p>
          <w:p w14:paraId="26D8C75C" w14:textId="77777777" w:rsidR="00C67276" w:rsidRPr="001C1300" w:rsidRDefault="00C67276" w:rsidP="00D30BBF">
            <w:pPr>
              <w:spacing w:after="0" w:line="240" w:lineRule="auto"/>
              <w:rPr>
                <w:rFonts w:ascii="Times New Roman" w:hAnsi="Times New Roman" w:cs="Times New Roman"/>
                <w:sz w:val="20"/>
                <w:szCs w:val="20"/>
              </w:rPr>
            </w:pPr>
          </w:p>
          <w:p w14:paraId="6564DC47" w14:textId="77777777" w:rsidR="00C67276" w:rsidRPr="001C1300" w:rsidRDefault="00C67276" w:rsidP="00D30BBF">
            <w:pPr>
              <w:spacing w:after="0" w:line="240" w:lineRule="auto"/>
              <w:rPr>
                <w:rFonts w:ascii="Times New Roman" w:hAnsi="Times New Roman" w:cs="Times New Roman"/>
                <w:sz w:val="20"/>
                <w:szCs w:val="20"/>
              </w:rPr>
            </w:pPr>
          </w:p>
          <w:p w14:paraId="6963710C" w14:textId="77777777" w:rsidR="00C67276" w:rsidRPr="001C1300" w:rsidRDefault="00C67276" w:rsidP="00D30BBF">
            <w:pPr>
              <w:spacing w:after="0" w:line="240" w:lineRule="auto"/>
              <w:rPr>
                <w:rFonts w:ascii="Times New Roman" w:hAnsi="Times New Roman" w:cs="Times New Roman"/>
                <w:sz w:val="20"/>
                <w:szCs w:val="20"/>
              </w:rPr>
            </w:pPr>
          </w:p>
          <w:p w14:paraId="26F4D0B9"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Відповідно до календаря опитувань факультету соціальної та психологічної освіти</w:t>
            </w:r>
          </w:p>
          <w:p w14:paraId="535068BC" w14:textId="77777777" w:rsidR="00C67276" w:rsidRPr="001C1300" w:rsidRDefault="00C67276" w:rsidP="00D30BBF">
            <w:pPr>
              <w:spacing w:after="0" w:line="240" w:lineRule="auto"/>
              <w:rPr>
                <w:rFonts w:ascii="Times New Roman" w:hAnsi="Times New Roman" w:cs="Times New Roman"/>
                <w:sz w:val="20"/>
                <w:szCs w:val="20"/>
              </w:rPr>
            </w:pPr>
          </w:p>
          <w:p w14:paraId="4ECECB96" w14:textId="77777777" w:rsidR="00C67276" w:rsidRPr="001C1300" w:rsidRDefault="00C67276" w:rsidP="00D30BBF">
            <w:pPr>
              <w:spacing w:after="0" w:line="240" w:lineRule="auto"/>
              <w:rPr>
                <w:rFonts w:ascii="Times New Roman" w:hAnsi="Times New Roman" w:cs="Times New Roman"/>
                <w:sz w:val="20"/>
                <w:szCs w:val="20"/>
              </w:rPr>
            </w:pPr>
          </w:p>
          <w:p w14:paraId="6E652AC8" w14:textId="77777777" w:rsidR="00C67276" w:rsidRPr="001C1300" w:rsidRDefault="00C67276" w:rsidP="00D30BBF">
            <w:pPr>
              <w:spacing w:after="0" w:line="240" w:lineRule="auto"/>
              <w:rPr>
                <w:rFonts w:ascii="Times New Roman" w:hAnsi="Times New Roman" w:cs="Times New Roman"/>
                <w:sz w:val="20"/>
                <w:szCs w:val="20"/>
              </w:rPr>
            </w:pPr>
          </w:p>
          <w:p w14:paraId="3A272D13"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Відповідно до календаря опитувань факультету </w:t>
            </w:r>
            <w:r w:rsidRPr="001C1300">
              <w:rPr>
                <w:rFonts w:ascii="Times New Roman" w:hAnsi="Times New Roman" w:cs="Times New Roman"/>
                <w:sz w:val="20"/>
                <w:szCs w:val="20"/>
              </w:rPr>
              <w:lastRenderedPageBreak/>
              <w:t>соціальної та психологічної освіти</w:t>
            </w:r>
          </w:p>
        </w:tc>
        <w:tc>
          <w:tcPr>
            <w:tcW w:w="1880" w:type="dxa"/>
          </w:tcPr>
          <w:p w14:paraId="0BF8F378"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ОНП «Соціальна робота»</w:t>
            </w:r>
          </w:p>
        </w:tc>
        <w:tc>
          <w:tcPr>
            <w:tcW w:w="2829" w:type="dxa"/>
          </w:tcPr>
          <w:p w14:paraId="68A0F398"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 Навчально-методична зустріч робочої групи, здобувачів освіти, НПП (ОНП «Соціальна робота)» з обговорення питань оцінювання знань здобувачів вищої освіти та самоконтролю.</w:t>
            </w:r>
          </w:p>
          <w:p w14:paraId="01AE067C" w14:textId="77777777" w:rsidR="00C67276" w:rsidRPr="001C1300" w:rsidRDefault="00C67276" w:rsidP="00D30BBF">
            <w:pPr>
              <w:spacing w:after="0" w:line="240" w:lineRule="auto"/>
              <w:rPr>
                <w:rFonts w:ascii="Times New Roman" w:hAnsi="Times New Roman" w:cs="Times New Roman"/>
                <w:sz w:val="20"/>
                <w:szCs w:val="20"/>
              </w:rPr>
            </w:pPr>
          </w:p>
          <w:p w14:paraId="0C3B649E"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 Оновлення змісту робочих програм ОК/ВК щодо  критеріїв оцінювання знань здобувачів вищої освіти та самоконтролю за заявленими різними формами роботи.</w:t>
            </w:r>
          </w:p>
          <w:p w14:paraId="5D8FC343" w14:textId="77777777" w:rsidR="00C67276" w:rsidRPr="001C1300" w:rsidRDefault="00C67276" w:rsidP="00D30BBF">
            <w:pPr>
              <w:spacing w:after="0" w:line="240" w:lineRule="auto"/>
              <w:rPr>
                <w:rFonts w:ascii="Times New Roman" w:hAnsi="Times New Roman" w:cs="Times New Roman"/>
                <w:sz w:val="20"/>
                <w:szCs w:val="20"/>
              </w:rPr>
            </w:pPr>
          </w:p>
          <w:p w14:paraId="6F42C535" w14:textId="77777777"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 Опитування здобувачів вищої освіти</w:t>
            </w:r>
          </w:p>
          <w:p w14:paraId="2DCE0627" w14:textId="3E451F8F"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щодо відповідності критеріїв оцінювання знань та оприлюднення результатів опитування на сайті факультету.</w:t>
            </w:r>
          </w:p>
          <w:p w14:paraId="53CEDD02" w14:textId="77777777" w:rsidR="00C67276" w:rsidRPr="001C1300" w:rsidRDefault="00C67276" w:rsidP="00D30BBF">
            <w:pPr>
              <w:spacing w:after="0" w:line="240" w:lineRule="auto"/>
              <w:rPr>
                <w:rFonts w:ascii="Times New Roman" w:hAnsi="Times New Roman" w:cs="Times New Roman"/>
                <w:sz w:val="20"/>
                <w:szCs w:val="20"/>
              </w:rPr>
            </w:pPr>
          </w:p>
          <w:p w14:paraId="4DF2A387" w14:textId="6278CFCC" w:rsidR="00C67276" w:rsidRPr="001C1300" w:rsidRDefault="00C67276"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4. Опитування щодо рівня задоволеності наявністю та доступом відповідної інфраструктури та інформаційних ресурсів та оприлюднення результатів опитування на сайті факультету.</w:t>
            </w:r>
          </w:p>
        </w:tc>
      </w:tr>
    </w:tbl>
    <w:p w14:paraId="53C45A99" w14:textId="77777777" w:rsidR="00C67276" w:rsidRPr="001C1300" w:rsidRDefault="00C67276" w:rsidP="00D30BBF">
      <w:pPr>
        <w:spacing w:after="0" w:line="240" w:lineRule="auto"/>
        <w:rPr>
          <w:rFonts w:ascii="Times New Roman" w:hAnsi="Times New Roman" w:cs="Times New Roman"/>
          <w:sz w:val="20"/>
          <w:szCs w:val="20"/>
        </w:rPr>
      </w:pPr>
    </w:p>
    <w:p w14:paraId="23E6802E" w14:textId="77777777" w:rsidR="005E2CDC" w:rsidRPr="001C1300" w:rsidRDefault="005E2CDC" w:rsidP="00D30BBF">
      <w:pPr>
        <w:spacing w:after="0" w:line="240" w:lineRule="auto"/>
        <w:jc w:val="center"/>
        <w:rPr>
          <w:rFonts w:ascii="Times New Roman" w:hAnsi="Times New Roman" w:cs="Times New Roman"/>
          <w:b/>
          <w:sz w:val="20"/>
          <w:szCs w:val="20"/>
        </w:rPr>
      </w:pPr>
      <w:proofErr w:type="spellStart"/>
      <w:r w:rsidRPr="001C1300">
        <w:rPr>
          <w:rFonts w:ascii="Times New Roman" w:hAnsi="Times New Roman" w:cs="Times New Roman"/>
          <w:b/>
          <w:sz w:val="20"/>
          <w:szCs w:val="20"/>
        </w:rPr>
        <w:t>Загальнофакультетські</w:t>
      </w:r>
      <w:proofErr w:type="spellEnd"/>
      <w:r w:rsidRPr="001C1300">
        <w:rPr>
          <w:rFonts w:ascii="Times New Roman" w:hAnsi="Times New Roman" w:cs="Times New Roman"/>
          <w:b/>
          <w:sz w:val="20"/>
          <w:szCs w:val="20"/>
        </w:rPr>
        <w:t xml:space="preserve"> заходи щодо удосконалення освітнього процесу на основі рекомендацій експертів акредитаційних експертиз ОП, проведених на ФСПО протягом 2022-2023 н. р.</w:t>
      </w:r>
    </w:p>
    <w:p w14:paraId="5CD01783" w14:textId="77777777" w:rsidR="005E2CDC" w:rsidRPr="001C1300" w:rsidRDefault="005E2CDC" w:rsidP="00D30BBF">
      <w:pPr>
        <w:spacing w:after="0" w:line="240" w:lineRule="auto"/>
        <w:jc w:val="center"/>
        <w:rPr>
          <w:rFonts w:ascii="Times New Roman" w:hAnsi="Times New Roman" w:cs="Times New Roman"/>
          <w:b/>
          <w:sz w:val="20"/>
          <w:szCs w:val="20"/>
        </w:rPr>
      </w:pPr>
      <w:r w:rsidRPr="001C1300">
        <w:rPr>
          <w:rFonts w:ascii="Times New Roman" w:hAnsi="Times New Roman" w:cs="Times New Roman"/>
          <w:b/>
          <w:sz w:val="20"/>
          <w:szCs w:val="20"/>
        </w:rPr>
        <w:t xml:space="preserve">Освітньо-професійна програма «Психологія» </w:t>
      </w:r>
    </w:p>
    <w:p w14:paraId="3622DC46" w14:textId="77777777" w:rsidR="005E2CDC" w:rsidRPr="001C1300" w:rsidRDefault="005E2CDC" w:rsidP="00D30BBF">
      <w:pPr>
        <w:spacing w:after="0" w:line="240" w:lineRule="auto"/>
        <w:jc w:val="center"/>
        <w:rPr>
          <w:rFonts w:ascii="Times New Roman" w:hAnsi="Times New Roman" w:cs="Times New Roman"/>
          <w:b/>
          <w:sz w:val="20"/>
          <w:szCs w:val="20"/>
        </w:rPr>
      </w:pPr>
      <w:r w:rsidRPr="001C1300">
        <w:rPr>
          <w:rFonts w:ascii="Times New Roman" w:hAnsi="Times New Roman" w:cs="Times New Roman"/>
          <w:b/>
          <w:sz w:val="20"/>
          <w:szCs w:val="20"/>
        </w:rPr>
        <w:t>за початковим рівнем (короткий цикл) вищої освіти</w:t>
      </w:r>
    </w:p>
    <w:tbl>
      <w:tblPr>
        <w:tblStyle w:val="a3"/>
        <w:tblW w:w="15354" w:type="dxa"/>
        <w:jc w:val="center"/>
        <w:tblLook w:val="04A0" w:firstRow="1" w:lastRow="0" w:firstColumn="1" w:lastColumn="0" w:noHBand="0" w:noVBand="1"/>
      </w:tblPr>
      <w:tblGrid>
        <w:gridCol w:w="550"/>
        <w:gridCol w:w="3031"/>
        <w:gridCol w:w="2821"/>
        <w:gridCol w:w="1560"/>
        <w:gridCol w:w="2683"/>
        <w:gridCol w:w="1880"/>
        <w:gridCol w:w="2829"/>
      </w:tblGrid>
      <w:tr w:rsidR="005E2CDC" w:rsidRPr="001C1300" w14:paraId="3043B32D" w14:textId="77777777" w:rsidTr="005E2CDC">
        <w:trPr>
          <w:jc w:val="center"/>
        </w:trPr>
        <w:tc>
          <w:tcPr>
            <w:tcW w:w="550" w:type="dxa"/>
          </w:tcPr>
          <w:p w14:paraId="7269418B"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 xml:space="preserve">№ </w:t>
            </w:r>
            <w:proofErr w:type="spellStart"/>
            <w:r w:rsidRPr="001C1300">
              <w:rPr>
                <w:rFonts w:ascii="Times New Roman" w:hAnsi="Times New Roman" w:cs="Times New Roman"/>
                <w:b/>
                <w:i/>
                <w:sz w:val="20"/>
                <w:szCs w:val="20"/>
              </w:rPr>
              <w:t>п\п</w:t>
            </w:r>
            <w:proofErr w:type="spellEnd"/>
          </w:p>
        </w:tc>
        <w:tc>
          <w:tcPr>
            <w:tcW w:w="3031" w:type="dxa"/>
          </w:tcPr>
          <w:p w14:paraId="4B0462B6"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Рекомендація</w:t>
            </w:r>
          </w:p>
        </w:tc>
        <w:tc>
          <w:tcPr>
            <w:tcW w:w="2821" w:type="dxa"/>
          </w:tcPr>
          <w:p w14:paraId="024BCBA5"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Захід</w:t>
            </w:r>
          </w:p>
        </w:tc>
        <w:tc>
          <w:tcPr>
            <w:tcW w:w="1560" w:type="dxa"/>
          </w:tcPr>
          <w:p w14:paraId="30D01F28"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Гарант ОН</w:t>
            </w:r>
          </w:p>
        </w:tc>
        <w:tc>
          <w:tcPr>
            <w:tcW w:w="2683" w:type="dxa"/>
          </w:tcPr>
          <w:p w14:paraId="3B480D70"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Термін виконання</w:t>
            </w:r>
          </w:p>
        </w:tc>
        <w:tc>
          <w:tcPr>
            <w:tcW w:w="1880" w:type="dxa"/>
          </w:tcPr>
          <w:p w14:paraId="56384C3D"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Назва ОП</w:t>
            </w:r>
          </w:p>
        </w:tc>
        <w:tc>
          <w:tcPr>
            <w:tcW w:w="2829" w:type="dxa"/>
          </w:tcPr>
          <w:p w14:paraId="48D1B619"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Що зроблено або заплановано</w:t>
            </w:r>
          </w:p>
        </w:tc>
      </w:tr>
      <w:tr w:rsidR="005E2CDC" w:rsidRPr="001C1300" w14:paraId="455EB9A3" w14:textId="77777777" w:rsidTr="005E2CDC">
        <w:trPr>
          <w:jc w:val="center"/>
        </w:trPr>
        <w:tc>
          <w:tcPr>
            <w:tcW w:w="15354" w:type="dxa"/>
            <w:gridSpan w:val="7"/>
          </w:tcPr>
          <w:p w14:paraId="303D93E0"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1 Проектування та цілі освітньої програми</w:t>
            </w:r>
          </w:p>
        </w:tc>
      </w:tr>
      <w:tr w:rsidR="005E2CDC" w:rsidRPr="001C1300" w14:paraId="73B0C71B" w14:textId="77777777" w:rsidTr="005E2CDC">
        <w:trPr>
          <w:jc w:val="center"/>
        </w:trPr>
        <w:tc>
          <w:tcPr>
            <w:tcW w:w="550" w:type="dxa"/>
          </w:tcPr>
          <w:p w14:paraId="5E04841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6E4B88EB"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Вдосконалити політику врахування позицій та потреб </w:t>
            </w:r>
            <w:proofErr w:type="spellStart"/>
            <w:r w:rsidRPr="001C1300">
              <w:rPr>
                <w:rFonts w:ascii="Times New Roman" w:hAnsi="Times New Roman" w:cs="Times New Roman"/>
                <w:sz w:val="20"/>
                <w:szCs w:val="20"/>
              </w:rPr>
              <w:t>стейкґолдерів</w:t>
            </w:r>
            <w:proofErr w:type="spellEnd"/>
            <w:r w:rsidRPr="001C1300">
              <w:rPr>
                <w:rFonts w:ascii="Times New Roman" w:hAnsi="Times New Roman" w:cs="Times New Roman"/>
                <w:sz w:val="20"/>
                <w:szCs w:val="20"/>
              </w:rPr>
              <w:t xml:space="preserve"> щодо формулювання цілей ОП, ЗК, СК та ПРН шляхом вдосконалення “Положення про освітні програми в УДПУ”, з метою деталізації алгоритму залучення </w:t>
            </w:r>
            <w:proofErr w:type="spellStart"/>
            <w:r w:rsidRPr="001C1300">
              <w:rPr>
                <w:rFonts w:ascii="Times New Roman" w:hAnsi="Times New Roman" w:cs="Times New Roman"/>
                <w:sz w:val="20"/>
                <w:szCs w:val="20"/>
              </w:rPr>
              <w:t>стейкґолдерів</w:t>
            </w:r>
            <w:proofErr w:type="spellEnd"/>
            <w:r w:rsidRPr="001C1300">
              <w:rPr>
                <w:rFonts w:ascii="Times New Roman" w:hAnsi="Times New Roman" w:cs="Times New Roman"/>
                <w:sz w:val="20"/>
                <w:szCs w:val="20"/>
              </w:rPr>
              <w:t xml:space="preserve"> до обговорення ОП</w:t>
            </w:r>
          </w:p>
        </w:tc>
        <w:tc>
          <w:tcPr>
            <w:tcW w:w="2821" w:type="dxa"/>
          </w:tcPr>
          <w:p w14:paraId="62D08C2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Внесення змін до «Положення про освітні програми в УДПУ»</w:t>
            </w:r>
          </w:p>
        </w:tc>
        <w:tc>
          <w:tcPr>
            <w:tcW w:w="1560" w:type="dxa"/>
          </w:tcPr>
          <w:p w14:paraId="759E1D91"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4DE13C9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початку 2023/2024 навчального року</w:t>
            </w:r>
          </w:p>
        </w:tc>
        <w:tc>
          <w:tcPr>
            <w:tcW w:w="1880" w:type="dxa"/>
          </w:tcPr>
          <w:p w14:paraId="54DF0D1B"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 «Психологія» за початковим рівнем (короткий цикл) вищої освіти</w:t>
            </w:r>
          </w:p>
        </w:tc>
        <w:tc>
          <w:tcPr>
            <w:tcW w:w="2829" w:type="dxa"/>
          </w:tcPr>
          <w:p w14:paraId="0C0695E2"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5BB9E842" w14:textId="77777777" w:rsidTr="005E2CDC">
        <w:trPr>
          <w:jc w:val="center"/>
        </w:trPr>
        <w:tc>
          <w:tcPr>
            <w:tcW w:w="550" w:type="dxa"/>
          </w:tcPr>
          <w:p w14:paraId="5FD34600"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w:t>
            </w:r>
          </w:p>
        </w:tc>
        <w:tc>
          <w:tcPr>
            <w:tcW w:w="3031" w:type="dxa"/>
          </w:tcPr>
          <w:p w14:paraId="47315D1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Конкретизувати перелік посад призначення випускників в ОП розділі «Придатність до працевлаштування»</w:t>
            </w:r>
          </w:p>
        </w:tc>
        <w:tc>
          <w:tcPr>
            <w:tcW w:w="2821" w:type="dxa"/>
          </w:tcPr>
          <w:p w14:paraId="4BCE300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Відповідно до рекомендацій ГЕР за результатами акредитаційної експертизи внести зміни до ОП у розділі "Придатність до працевлаштування"</w:t>
            </w:r>
          </w:p>
        </w:tc>
        <w:tc>
          <w:tcPr>
            <w:tcW w:w="1560" w:type="dxa"/>
          </w:tcPr>
          <w:p w14:paraId="401628A2"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2D219463"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При оновленні ОП у 2023 році</w:t>
            </w:r>
          </w:p>
        </w:tc>
        <w:tc>
          <w:tcPr>
            <w:tcW w:w="1880" w:type="dxa"/>
          </w:tcPr>
          <w:p w14:paraId="7C46630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3351947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Враховано при оновленні ОП</w:t>
            </w:r>
          </w:p>
        </w:tc>
      </w:tr>
      <w:tr w:rsidR="005E2CDC" w:rsidRPr="001C1300" w14:paraId="1D913E8D" w14:textId="77777777" w:rsidTr="005E2CDC">
        <w:trPr>
          <w:jc w:val="center"/>
        </w:trPr>
        <w:tc>
          <w:tcPr>
            <w:tcW w:w="550" w:type="dxa"/>
          </w:tcPr>
          <w:p w14:paraId="061000F3"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w:t>
            </w:r>
          </w:p>
        </w:tc>
        <w:tc>
          <w:tcPr>
            <w:tcW w:w="3031" w:type="dxa"/>
          </w:tcPr>
          <w:p w14:paraId="2F011D01"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Оновити «Опитування </w:t>
            </w:r>
            <w:proofErr w:type="spellStart"/>
            <w:r w:rsidRPr="001C1300">
              <w:rPr>
                <w:rFonts w:ascii="Times New Roman" w:hAnsi="Times New Roman" w:cs="Times New Roman"/>
                <w:sz w:val="20"/>
                <w:szCs w:val="20"/>
              </w:rPr>
              <w:t>стейкхолдерів</w:t>
            </w:r>
            <w:proofErr w:type="spellEnd"/>
            <w:r w:rsidRPr="001C1300">
              <w:rPr>
                <w:rFonts w:ascii="Times New Roman" w:hAnsi="Times New Roman" w:cs="Times New Roman"/>
                <w:sz w:val="20"/>
                <w:szCs w:val="20"/>
              </w:rPr>
              <w:t xml:space="preserve"> щодо потреб ринку праці та співпраці» питаннями щодо цілей програми, програмних результатів, професійних  навичок для молодшого бакалавра ОПП «Психологія»</w:t>
            </w:r>
          </w:p>
        </w:tc>
        <w:tc>
          <w:tcPr>
            <w:tcW w:w="2821" w:type="dxa"/>
          </w:tcPr>
          <w:p w14:paraId="58C2881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Внести зміни до «Опитування </w:t>
            </w:r>
            <w:proofErr w:type="spellStart"/>
            <w:r w:rsidRPr="001C1300">
              <w:rPr>
                <w:rFonts w:ascii="Times New Roman" w:hAnsi="Times New Roman" w:cs="Times New Roman"/>
                <w:sz w:val="20"/>
                <w:szCs w:val="20"/>
              </w:rPr>
              <w:t>стейкхолдерів</w:t>
            </w:r>
            <w:proofErr w:type="spellEnd"/>
            <w:r w:rsidRPr="001C1300">
              <w:rPr>
                <w:rFonts w:ascii="Times New Roman" w:hAnsi="Times New Roman" w:cs="Times New Roman"/>
                <w:sz w:val="20"/>
                <w:szCs w:val="20"/>
              </w:rPr>
              <w:t xml:space="preserve"> щодо потреб ринку праці та співпраці» включивши нові питання щодо цілей програми, програмних результатів, професійних  навичок для молодшого бакалавра ОПП </w:t>
            </w:r>
            <w:r w:rsidRPr="001C1300">
              <w:rPr>
                <w:rFonts w:ascii="Times New Roman" w:hAnsi="Times New Roman" w:cs="Times New Roman"/>
                <w:sz w:val="20"/>
                <w:szCs w:val="20"/>
              </w:rPr>
              <w:lastRenderedPageBreak/>
              <w:t>«Психологія»</w:t>
            </w:r>
          </w:p>
        </w:tc>
        <w:tc>
          <w:tcPr>
            <w:tcW w:w="1560" w:type="dxa"/>
          </w:tcPr>
          <w:p w14:paraId="39EB4381"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lastRenderedPageBreak/>
              <w:t>Гриньова</w:t>
            </w:r>
            <w:proofErr w:type="spellEnd"/>
            <w:r w:rsidRPr="001C1300">
              <w:rPr>
                <w:rFonts w:ascii="Times New Roman" w:hAnsi="Times New Roman" w:cs="Times New Roman"/>
                <w:sz w:val="20"/>
                <w:szCs w:val="20"/>
              </w:rPr>
              <w:t xml:space="preserve"> Н.В.</w:t>
            </w:r>
          </w:p>
        </w:tc>
        <w:tc>
          <w:tcPr>
            <w:tcW w:w="2683" w:type="dxa"/>
          </w:tcPr>
          <w:p w14:paraId="11897658"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Протягом 2023/2024 навчального року</w:t>
            </w:r>
          </w:p>
        </w:tc>
        <w:tc>
          <w:tcPr>
            <w:tcW w:w="1880" w:type="dxa"/>
          </w:tcPr>
          <w:p w14:paraId="618DD693"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196D9F9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Заплановано на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xml:space="preserve">. внести відповідні зміни до «Опитування </w:t>
            </w:r>
            <w:proofErr w:type="spellStart"/>
            <w:r w:rsidRPr="001C1300">
              <w:rPr>
                <w:rFonts w:ascii="Times New Roman" w:hAnsi="Times New Roman" w:cs="Times New Roman"/>
                <w:sz w:val="20"/>
                <w:szCs w:val="20"/>
              </w:rPr>
              <w:t>стейкхолдерів</w:t>
            </w:r>
            <w:proofErr w:type="spellEnd"/>
            <w:r w:rsidRPr="001C1300">
              <w:rPr>
                <w:rFonts w:ascii="Times New Roman" w:hAnsi="Times New Roman" w:cs="Times New Roman"/>
                <w:sz w:val="20"/>
                <w:szCs w:val="20"/>
              </w:rPr>
              <w:t xml:space="preserve"> щодо потреб ринку праці та співпраці»</w:t>
            </w:r>
          </w:p>
        </w:tc>
      </w:tr>
      <w:tr w:rsidR="005E2CDC" w:rsidRPr="001C1300" w14:paraId="325158D3" w14:textId="77777777" w:rsidTr="005E2CDC">
        <w:trPr>
          <w:jc w:val="center"/>
        </w:trPr>
        <w:tc>
          <w:tcPr>
            <w:tcW w:w="15354" w:type="dxa"/>
            <w:gridSpan w:val="7"/>
          </w:tcPr>
          <w:p w14:paraId="68196C01"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lastRenderedPageBreak/>
              <w:t>Критерій 2. Структура та зміст освітньої програми</w:t>
            </w:r>
          </w:p>
        </w:tc>
      </w:tr>
      <w:tr w:rsidR="005E2CDC" w:rsidRPr="001C1300" w14:paraId="49D657B3" w14:textId="77777777" w:rsidTr="005E2CDC">
        <w:trPr>
          <w:jc w:val="center"/>
        </w:trPr>
        <w:tc>
          <w:tcPr>
            <w:tcW w:w="550" w:type="dxa"/>
          </w:tcPr>
          <w:p w14:paraId="75C97728"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4CED37EF"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Змінити назву ОК “Виробнича практика”; спростити завдання практики; чітко визначити форму контролю за результатами виробничої практики та навести критерії оцінювання ступеню досягнення заявлених результатів навчання</w:t>
            </w:r>
          </w:p>
        </w:tc>
        <w:tc>
          <w:tcPr>
            <w:tcW w:w="2821" w:type="dxa"/>
          </w:tcPr>
          <w:p w14:paraId="4387B62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Відповідно до рекомендацій ЕГ за результатами акредитаційної експертизи змінити назву ОК “Виробнича практика” </w:t>
            </w:r>
          </w:p>
          <w:p w14:paraId="48639FFA" w14:textId="77777777" w:rsidR="005E2CDC" w:rsidRPr="001C1300" w:rsidRDefault="005E2CDC" w:rsidP="00D30BBF">
            <w:pPr>
              <w:spacing w:after="0" w:line="240" w:lineRule="auto"/>
              <w:rPr>
                <w:rFonts w:ascii="Times New Roman" w:hAnsi="Times New Roman" w:cs="Times New Roman"/>
                <w:sz w:val="20"/>
                <w:szCs w:val="20"/>
              </w:rPr>
            </w:pPr>
          </w:p>
        </w:tc>
        <w:tc>
          <w:tcPr>
            <w:tcW w:w="1560" w:type="dxa"/>
          </w:tcPr>
          <w:p w14:paraId="30FD214C"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79F3348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початку 2023/2024 навчального року</w:t>
            </w:r>
          </w:p>
        </w:tc>
        <w:tc>
          <w:tcPr>
            <w:tcW w:w="1880" w:type="dxa"/>
          </w:tcPr>
          <w:p w14:paraId="023309A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7B06AAE0"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Зроблено при оновленні ОП</w:t>
            </w:r>
          </w:p>
        </w:tc>
      </w:tr>
      <w:tr w:rsidR="005E2CDC" w:rsidRPr="001C1300" w14:paraId="26DD5F2A" w14:textId="77777777" w:rsidTr="005E2CDC">
        <w:trPr>
          <w:jc w:val="center"/>
        </w:trPr>
        <w:tc>
          <w:tcPr>
            <w:tcW w:w="550" w:type="dxa"/>
          </w:tcPr>
          <w:p w14:paraId="3EEF566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w:t>
            </w:r>
          </w:p>
        </w:tc>
        <w:tc>
          <w:tcPr>
            <w:tcW w:w="3031" w:type="dxa"/>
          </w:tcPr>
          <w:p w14:paraId="7ED2883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Оновити анкетування з можливістю </w:t>
            </w:r>
          </w:p>
          <w:p w14:paraId="6DC11EF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збору інформації про задоволеність здобувачів розподілом аудиторних годин та годин самостійної роботи</w:t>
            </w:r>
          </w:p>
        </w:tc>
        <w:tc>
          <w:tcPr>
            <w:tcW w:w="2821" w:type="dxa"/>
          </w:tcPr>
          <w:p w14:paraId="24CDDA5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Внести зміни до анкетування «Якість підготовки фахівців в УДПУ»</w:t>
            </w:r>
          </w:p>
          <w:p w14:paraId="083E6279" w14:textId="77777777" w:rsidR="005E2CDC" w:rsidRPr="001C1300" w:rsidRDefault="005E2CDC" w:rsidP="00D30BBF">
            <w:pPr>
              <w:spacing w:after="0" w:line="240" w:lineRule="auto"/>
              <w:rPr>
                <w:rFonts w:ascii="Times New Roman" w:hAnsi="Times New Roman" w:cs="Times New Roman"/>
                <w:sz w:val="20"/>
                <w:szCs w:val="20"/>
              </w:rPr>
            </w:pPr>
          </w:p>
          <w:p w14:paraId="5C548323" w14:textId="77777777" w:rsidR="005E2CDC" w:rsidRPr="001C1300" w:rsidRDefault="005E2CDC" w:rsidP="00D30BBF">
            <w:pPr>
              <w:spacing w:after="0" w:line="240" w:lineRule="auto"/>
              <w:rPr>
                <w:rFonts w:ascii="Times New Roman" w:hAnsi="Times New Roman" w:cs="Times New Roman"/>
                <w:sz w:val="20"/>
                <w:szCs w:val="20"/>
              </w:rPr>
            </w:pPr>
          </w:p>
        </w:tc>
        <w:tc>
          <w:tcPr>
            <w:tcW w:w="1560" w:type="dxa"/>
          </w:tcPr>
          <w:p w14:paraId="3137C4FC" w14:textId="77777777" w:rsidR="005E2CDC" w:rsidRPr="001C1300" w:rsidRDefault="005E2CDC" w:rsidP="00D30BBF">
            <w:pPr>
              <w:spacing w:after="0" w:line="240" w:lineRule="auto"/>
              <w:rPr>
                <w:rFonts w:ascii="Times New Roman" w:hAnsi="Times New Roman" w:cs="Times New Roman"/>
                <w:i/>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438CC745"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початку 2023/2024 навчального року</w:t>
            </w:r>
          </w:p>
        </w:tc>
        <w:tc>
          <w:tcPr>
            <w:tcW w:w="1880" w:type="dxa"/>
          </w:tcPr>
          <w:p w14:paraId="0AC5861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56B6335D"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Заплановано на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внести відповідні зміни до опитування «Якість підготовки фахівців в УДПУ»</w:t>
            </w:r>
          </w:p>
        </w:tc>
      </w:tr>
      <w:tr w:rsidR="005E2CDC" w:rsidRPr="001C1300" w14:paraId="52225E45" w14:textId="77777777" w:rsidTr="005E2CDC">
        <w:trPr>
          <w:jc w:val="center"/>
        </w:trPr>
        <w:tc>
          <w:tcPr>
            <w:tcW w:w="550" w:type="dxa"/>
          </w:tcPr>
          <w:p w14:paraId="159882B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w:t>
            </w:r>
          </w:p>
        </w:tc>
        <w:tc>
          <w:tcPr>
            <w:tcW w:w="3031" w:type="dxa"/>
          </w:tcPr>
          <w:p w14:paraId="16DB394A" w14:textId="77777777" w:rsidR="005E2CDC" w:rsidRPr="001C1300" w:rsidRDefault="005E2CDC"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Оновити структуру програми в частині забезпечення балансу між обсягом ОК та місцем/роллю у досягненні результатів навчання</w:t>
            </w:r>
          </w:p>
          <w:p w14:paraId="7331960F" w14:textId="77777777" w:rsidR="005E2CDC" w:rsidRPr="001C1300" w:rsidRDefault="005E2CDC" w:rsidP="00D30BBF">
            <w:pPr>
              <w:spacing w:after="0" w:line="240" w:lineRule="auto"/>
              <w:rPr>
                <w:rFonts w:ascii="Times New Roman" w:hAnsi="Times New Roman" w:cs="Times New Roman"/>
                <w:sz w:val="20"/>
                <w:szCs w:val="20"/>
              </w:rPr>
            </w:pPr>
          </w:p>
        </w:tc>
        <w:tc>
          <w:tcPr>
            <w:tcW w:w="2821" w:type="dxa"/>
          </w:tcPr>
          <w:p w14:paraId="5056B6E8"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Внесення змін до ОП</w:t>
            </w:r>
          </w:p>
        </w:tc>
        <w:tc>
          <w:tcPr>
            <w:tcW w:w="1560" w:type="dxa"/>
          </w:tcPr>
          <w:p w14:paraId="29B3CD0E" w14:textId="77777777" w:rsidR="005E2CDC" w:rsidRPr="001C1300" w:rsidRDefault="005E2CDC" w:rsidP="00D30BBF">
            <w:pPr>
              <w:spacing w:after="0" w:line="240" w:lineRule="auto"/>
              <w:rPr>
                <w:rStyle w:val="a6"/>
                <w:rFonts w:ascii="Times New Roman" w:hAnsi="Times New Roman" w:cs="Times New Roman"/>
                <w:i w:val="0"/>
                <w:color w:val="212529"/>
                <w:sz w:val="20"/>
                <w:szCs w:val="20"/>
                <w:shd w:val="clear" w:color="auto" w:fill="FFFFFF"/>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71CE65B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При оновленні ОП у 2023 році</w:t>
            </w:r>
          </w:p>
        </w:tc>
        <w:tc>
          <w:tcPr>
            <w:tcW w:w="1880" w:type="dxa"/>
          </w:tcPr>
          <w:p w14:paraId="16209F8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7C93EE1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Зроблено при оновленні ОП</w:t>
            </w:r>
          </w:p>
        </w:tc>
      </w:tr>
      <w:tr w:rsidR="005E2CDC" w:rsidRPr="001C1300" w14:paraId="4796FD8B" w14:textId="77777777" w:rsidTr="005E2CDC">
        <w:trPr>
          <w:jc w:val="center"/>
        </w:trPr>
        <w:tc>
          <w:tcPr>
            <w:tcW w:w="15354" w:type="dxa"/>
            <w:gridSpan w:val="7"/>
          </w:tcPr>
          <w:p w14:paraId="6A4080B8"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3. Доступ до ОП та визнання результатів навчання</w:t>
            </w:r>
          </w:p>
        </w:tc>
      </w:tr>
      <w:tr w:rsidR="005E2CDC" w:rsidRPr="001C1300" w14:paraId="1D6CA8E3" w14:textId="77777777" w:rsidTr="005E2CDC">
        <w:trPr>
          <w:jc w:val="center"/>
        </w:trPr>
        <w:tc>
          <w:tcPr>
            <w:tcW w:w="550" w:type="dxa"/>
          </w:tcPr>
          <w:p w14:paraId="06898A2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6585A6A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Налагодити співпрацю із ЗВО України, в яких здійснюється підготовка за рівнем молодшого бакалавра спеціальності «Психологія» для реалізації національних програм з академічної мобільності</w:t>
            </w:r>
          </w:p>
        </w:tc>
        <w:tc>
          <w:tcPr>
            <w:tcW w:w="2821" w:type="dxa"/>
          </w:tcPr>
          <w:p w14:paraId="535810A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Ініціювати укладання договору про співпрацю із ЗВО України, в яких здійснюється підготовка за рівнем молодшого бакалавра спеціальності “Психологія”</w:t>
            </w:r>
          </w:p>
        </w:tc>
        <w:tc>
          <w:tcPr>
            <w:tcW w:w="1560" w:type="dxa"/>
          </w:tcPr>
          <w:p w14:paraId="74833C97" w14:textId="77777777" w:rsidR="005E2CDC" w:rsidRPr="001C1300" w:rsidRDefault="005E2CDC" w:rsidP="00D30BBF">
            <w:pPr>
              <w:spacing w:after="0" w:line="240" w:lineRule="auto"/>
              <w:rPr>
                <w:rFonts w:ascii="Times New Roman" w:hAnsi="Times New Roman" w:cs="Times New Roman"/>
                <w:i/>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69B864F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Протягом 2023 року</w:t>
            </w:r>
          </w:p>
        </w:tc>
        <w:tc>
          <w:tcPr>
            <w:tcW w:w="1880" w:type="dxa"/>
          </w:tcPr>
          <w:p w14:paraId="6206382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23A57455"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17DE8D5E" w14:textId="77777777" w:rsidTr="005E2CDC">
        <w:trPr>
          <w:jc w:val="center"/>
        </w:trPr>
        <w:tc>
          <w:tcPr>
            <w:tcW w:w="15354" w:type="dxa"/>
            <w:gridSpan w:val="7"/>
          </w:tcPr>
          <w:p w14:paraId="6C97D54B"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4. Навчання і викладання за ОП</w:t>
            </w:r>
          </w:p>
        </w:tc>
      </w:tr>
      <w:tr w:rsidR="005E2CDC" w:rsidRPr="001C1300" w14:paraId="620B75C4" w14:textId="77777777" w:rsidTr="005E2CDC">
        <w:trPr>
          <w:jc w:val="center"/>
        </w:trPr>
        <w:tc>
          <w:tcPr>
            <w:tcW w:w="550" w:type="dxa"/>
          </w:tcPr>
          <w:p w14:paraId="4FE2110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2EB36CF8"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Покращити аудит робочих програм з метою усунення недоліків у оформленні списку джерел у РПНД ОК</w:t>
            </w:r>
          </w:p>
        </w:tc>
        <w:tc>
          <w:tcPr>
            <w:tcW w:w="2821" w:type="dxa"/>
          </w:tcPr>
          <w:p w14:paraId="3468278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Здійснювати перевірку оформлення списку рекомендованих джерел у робочих програм </w:t>
            </w:r>
          </w:p>
        </w:tc>
        <w:tc>
          <w:tcPr>
            <w:tcW w:w="1560" w:type="dxa"/>
          </w:tcPr>
          <w:p w14:paraId="1AC06FA9"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63885A2B"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Серпень-вересень 2023 року</w:t>
            </w:r>
          </w:p>
        </w:tc>
        <w:tc>
          <w:tcPr>
            <w:tcW w:w="1880" w:type="dxa"/>
          </w:tcPr>
          <w:p w14:paraId="00F8112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47B76787"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05F77BFB" w14:textId="77777777" w:rsidTr="005E2CDC">
        <w:trPr>
          <w:jc w:val="center"/>
        </w:trPr>
        <w:tc>
          <w:tcPr>
            <w:tcW w:w="550" w:type="dxa"/>
          </w:tcPr>
          <w:p w14:paraId="6CB1CFB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w:t>
            </w:r>
          </w:p>
        </w:tc>
        <w:tc>
          <w:tcPr>
            <w:tcW w:w="3031" w:type="dxa"/>
          </w:tcPr>
          <w:p w14:paraId="7C79C44A" w14:textId="77777777" w:rsidR="005E2CDC" w:rsidRPr="001C1300" w:rsidRDefault="005E2CDC"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Оновити зміст ОК та переліки рекомендованих джерел з урахуванням фундаментальних вітчизняних та закордонних публікацій</w:t>
            </w:r>
          </w:p>
          <w:p w14:paraId="666C48FC" w14:textId="77777777" w:rsidR="005E2CDC" w:rsidRPr="001C1300" w:rsidRDefault="005E2CDC" w:rsidP="00D30BBF">
            <w:pPr>
              <w:spacing w:after="0" w:line="240" w:lineRule="auto"/>
              <w:rPr>
                <w:rFonts w:ascii="Times New Roman" w:hAnsi="Times New Roman" w:cs="Times New Roman"/>
                <w:sz w:val="20"/>
                <w:szCs w:val="20"/>
              </w:rPr>
            </w:pPr>
          </w:p>
        </w:tc>
        <w:tc>
          <w:tcPr>
            <w:tcW w:w="2821" w:type="dxa"/>
          </w:tcPr>
          <w:p w14:paraId="6338E05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Оновлювати зміст ОК, список рекомендованої літератури </w:t>
            </w:r>
            <w:r w:rsidRPr="001C1300">
              <w:rPr>
                <w:sz w:val="20"/>
                <w:szCs w:val="20"/>
              </w:rPr>
              <w:t xml:space="preserve"> </w:t>
            </w:r>
            <w:r w:rsidRPr="001C1300">
              <w:rPr>
                <w:rFonts w:ascii="Times New Roman" w:hAnsi="Times New Roman" w:cs="Times New Roman"/>
                <w:sz w:val="20"/>
                <w:szCs w:val="20"/>
              </w:rPr>
              <w:t>з опорою на фундаментальні, сучасні вітчизняні та іноземні наукові розробки</w:t>
            </w:r>
          </w:p>
        </w:tc>
        <w:tc>
          <w:tcPr>
            <w:tcW w:w="1560" w:type="dxa"/>
          </w:tcPr>
          <w:p w14:paraId="18040A15"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6E03873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Серпень 2023 року</w:t>
            </w:r>
          </w:p>
        </w:tc>
        <w:tc>
          <w:tcPr>
            <w:tcW w:w="1880" w:type="dxa"/>
          </w:tcPr>
          <w:p w14:paraId="18683788"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7127265C"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5015819E" w14:textId="77777777" w:rsidTr="005E2CDC">
        <w:trPr>
          <w:jc w:val="center"/>
        </w:trPr>
        <w:tc>
          <w:tcPr>
            <w:tcW w:w="550" w:type="dxa"/>
          </w:tcPr>
          <w:p w14:paraId="025BF6A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3</w:t>
            </w:r>
          </w:p>
        </w:tc>
        <w:tc>
          <w:tcPr>
            <w:tcW w:w="3031" w:type="dxa"/>
          </w:tcPr>
          <w:p w14:paraId="1D12D79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Вдосконалення вимог до написання методичних рекомендацій до виконання самостійної роботи (варіанти й види завдань, терміни виконання, умови здачі завдань, критерії виконання й оцінювання) у «Положенні про самостійну роботу»</w:t>
            </w:r>
          </w:p>
        </w:tc>
        <w:tc>
          <w:tcPr>
            <w:tcW w:w="2821" w:type="dxa"/>
          </w:tcPr>
          <w:p w14:paraId="76E56AAF"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Внесення змін до «Положення про самостійну роботу»</w:t>
            </w:r>
          </w:p>
          <w:p w14:paraId="5A3AC092" w14:textId="77777777" w:rsidR="005E2CDC" w:rsidRPr="001C1300" w:rsidRDefault="005E2CDC" w:rsidP="00D30BBF">
            <w:pPr>
              <w:spacing w:after="0" w:line="240" w:lineRule="auto"/>
              <w:rPr>
                <w:rFonts w:ascii="Times New Roman" w:hAnsi="Times New Roman" w:cs="Times New Roman"/>
                <w:sz w:val="20"/>
                <w:szCs w:val="20"/>
              </w:rPr>
            </w:pPr>
          </w:p>
        </w:tc>
        <w:tc>
          <w:tcPr>
            <w:tcW w:w="1560" w:type="dxa"/>
          </w:tcPr>
          <w:p w14:paraId="1AFA8AC4"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18AA3FFF"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кінця 2-го кварталу 2023 року</w:t>
            </w:r>
          </w:p>
        </w:tc>
        <w:tc>
          <w:tcPr>
            <w:tcW w:w="1880" w:type="dxa"/>
          </w:tcPr>
          <w:p w14:paraId="5665D55B"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1BB6D4FC"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6233F8F6" w14:textId="77777777" w:rsidTr="005E2CDC">
        <w:trPr>
          <w:jc w:val="center"/>
        </w:trPr>
        <w:tc>
          <w:tcPr>
            <w:tcW w:w="15354" w:type="dxa"/>
            <w:gridSpan w:val="7"/>
          </w:tcPr>
          <w:p w14:paraId="641A5B78"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5. Контрольні заходи, оцінювання та академічна доброчесність</w:t>
            </w:r>
          </w:p>
        </w:tc>
      </w:tr>
      <w:tr w:rsidR="005E2CDC" w:rsidRPr="001C1300" w14:paraId="274F2157" w14:textId="77777777" w:rsidTr="005E2CDC">
        <w:trPr>
          <w:jc w:val="center"/>
        </w:trPr>
        <w:tc>
          <w:tcPr>
            <w:tcW w:w="550" w:type="dxa"/>
          </w:tcPr>
          <w:p w14:paraId="7EE2E48F"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61673111"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Виправити процедурні колізії у внутрішніх регулятивних документах “Положення про контроль та оцінювання навчальних досягнень” та “Положення про організацію освітнього процесу”; зробити екзамен як форму підсумкового контролю засвоєння студентом теоретичного та практичного матеріалу з окремої навчальної дисципліни за семестр обов’язковим для всіх здобувачів</w:t>
            </w:r>
          </w:p>
        </w:tc>
        <w:tc>
          <w:tcPr>
            <w:tcW w:w="2821" w:type="dxa"/>
          </w:tcPr>
          <w:p w14:paraId="4ED2416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Внести зміни до “Положення про організацію освітнього процесу” та “Положення про контроль та оцінювання навчальних досягнень”</w:t>
            </w:r>
          </w:p>
          <w:p w14:paraId="7323D94B" w14:textId="77777777" w:rsidR="005E2CDC" w:rsidRPr="001C1300" w:rsidRDefault="005E2CDC" w:rsidP="00D30BBF">
            <w:pPr>
              <w:spacing w:after="0" w:line="240" w:lineRule="auto"/>
              <w:rPr>
                <w:rFonts w:ascii="Times New Roman" w:hAnsi="Times New Roman" w:cs="Times New Roman"/>
                <w:sz w:val="20"/>
                <w:szCs w:val="20"/>
              </w:rPr>
            </w:pPr>
          </w:p>
          <w:p w14:paraId="4153FA06" w14:textId="77777777" w:rsidR="005E2CDC" w:rsidRPr="001C1300" w:rsidRDefault="005E2CDC" w:rsidP="00D30BBF">
            <w:pPr>
              <w:spacing w:after="0" w:line="240" w:lineRule="auto"/>
              <w:rPr>
                <w:rFonts w:ascii="Times New Roman" w:hAnsi="Times New Roman" w:cs="Times New Roman"/>
                <w:sz w:val="20"/>
                <w:szCs w:val="20"/>
              </w:rPr>
            </w:pPr>
          </w:p>
        </w:tc>
        <w:tc>
          <w:tcPr>
            <w:tcW w:w="1560" w:type="dxa"/>
          </w:tcPr>
          <w:p w14:paraId="4DAB81AF"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479AF7A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кінця 2023 року</w:t>
            </w:r>
          </w:p>
        </w:tc>
        <w:tc>
          <w:tcPr>
            <w:tcW w:w="1880" w:type="dxa"/>
          </w:tcPr>
          <w:p w14:paraId="1F1CB7A3"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2BBDB17F"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3F58E099" w14:textId="77777777" w:rsidTr="005E2CDC">
        <w:trPr>
          <w:jc w:val="center"/>
        </w:trPr>
        <w:tc>
          <w:tcPr>
            <w:tcW w:w="550" w:type="dxa"/>
          </w:tcPr>
          <w:p w14:paraId="21BED608"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w:t>
            </w:r>
          </w:p>
        </w:tc>
        <w:tc>
          <w:tcPr>
            <w:tcW w:w="3031" w:type="dxa"/>
          </w:tcPr>
          <w:p w14:paraId="3125B910"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Розробити та оприлюднити в РПНД критерії оцінювання навчальних досягнень для студентів заочної форми навчання</w:t>
            </w:r>
          </w:p>
        </w:tc>
        <w:tc>
          <w:tcPr>
            <w:tcW w:w="2821" w:type="dxa"/>
          </w:tcPr>
          <w:p w14:paraId="0F397195"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Розробка критеріїв для студентів заочної форми навчання</w:t>
            </w:r>
          </w:p>
        </w:tc>
        <w:tc>
          <w:tcPr>
            <w:tcW w:w="1560" w:type="dxa"/>
          </w:tcPr>
          <w:p w14:paraId="29C721A5"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5762797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Серпень 2023 року</w:t>
            </w:r>
          </w:p>
        </w:tc>
        <w:tc>
          <w:tcPr>
            <w:tcW w:w="1880" w:type="dxa"/>
          </w:tcPr>
          <w:p w14:paraId="77DB228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2CC93DE9"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030A5A30" w14:textId="77777777" w:rsidTr="005E2CDC">
        <w:trPr>
          <w:jc w:val="center"/>
        </w:trPr>
        <w:tc>
          <w:tcPr>
            <w:tcW w:w="550" w:type="dxa"/>
          </w:tcPr>
          <w:p w14:paraId="4FAD15F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w:t>
            </w:r>
          </w:p>
        </w:tc>
        <w:tc>
          <w:tcPr>
            <w:tcW w:w="3031" w:type="dxa"/>
          </w:tcPr>
          <w:p w14:paraId="3E306A0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Розширити перелік ПРН, які охоплюються програмою підсумкової атестації </w:t>
            </w:r>
          </w:p>
        </w:tc>
        <w:tc>
          <w:tcPr>
            <w:tcW w:w="2821" w:type="dxa"/>
          </w:tcPr>
          <w:p w14:paraId="6260DC25"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Оновити програму підсумкової атестації </w:t>
            </w:r>
          </w:p>
        </w:tc>
        <w:tc>
          <w:tcPr>
            <w:tcW w:w="1560" w:type="dxa"/>
          </w:tcPr>
          <w:p w14:paraId="38EA6177"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12A9ECE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При оновленні ОП у 2023 році</w:t>
            </w:r>
          </w:p>
        </w:tc>
        <w:tc>
          <w:tcPr>
            <w:tcW w:w="1880" w:type="dxa"/>
          </w:tcPr>
          <w:p w14:paraId="1BF1DEC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28FCBDC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Зроблено</w:t>
            </w:r>
          </w:p>
        </w:tc>
      </w:tr>
      <w:tr w:rsidR="005E2CDC" w:rsidRPr="001C1300" w14:paraId="3EC00C9C" w14:textId="77777777" w:rsidTr="005E2CDC">
        <w:trPr>
          <w:jc w:val="center"/>
        </w:trPr>
        <w:tc>
          <w:tcPr>
            <w:tcW w:w="550" w:type="dxa"/>
          </w:tcPr>
          <w:p w14:paraId="3F32887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4</w:t>
            </w:r>
          </w:p>
        </w:tc>
        <w:tc>
          <w:tcPr>
            <w:tcW w:w="3031" w:type="dxa"/>
          </w:tcPr>
          <w:p w14:paraId="10A999A5"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Удосконалити нормативні документи: унормувати прозору процедуру перевірки щодо дотримання академічної доброчесності наукових та навчально-методичних праць науково-педагогічних працівників у контексті </w:t>
            </w:r>
            <w:r w:rsidRPr="001C1300">
              <w:rPr>
                <w:rFonts w:ascii="Times New Roman" w:hAnsi="Times New Roman" w:cs="Times New Roman"/>
                <w:sz w:val="20"/>
                <w:szCs w:val="20"/>
              </w:rPr>
              <w:lastRenderedPageBreak/>
              <w:t>деталізації процедур технічної перевірки, створення експертних комісій для перевірки текстів, процедур притягнення до відповідальності за порушення академічної доброчесності</w:t>
            </w:r>
          </w:p>
        </w:tc>
        <w:tc>
          <w:tcPr>
            <w:tcW w:w="2821" w:type="dxa"/>
          </w:tcPr>
          <w:p w14:paraId="55780EB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Внесення змін до документів, які регулюють дотримання академічної доброчесності</w:t>
            </w:r>
          </w:p>
        </w:tc>
        <w:tc>
          <w:tcPr>
            <w:tcW w:w="1560" w:type="dxa"/>
          </w:tcPr>
          <w:p w14:paraId="79D8FF55"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14C847F5"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кінця 2022-2023 навчального року</w:t>
            </w:r>
          </w:p>
        </w:tc>
        <w:tc>
          <w:tcPr>
            <w:tcW w:w="1880" w:type="dxa"/>
          </w:tcPr>
          <w:p w14:paraId="627D410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7A342D70"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29BD333B" w14:textId="77777777" w:rsidTr="005E2CDC">
        <w:trPr>
          <w:jc w:val="center"/>
        </w:trPr>
        <w:tc>
          <w:tcPr>
            <w:tcW w:w="550" w:type="dxa"/>
          </w:tcPr>
          <w:p w14:paraId="68B09E4D"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5</w:t>
            </w:r>
          </w:p>
        </w:tc>
        <w:tc>
          <w:tcPr>
            <w:tcW w:w="3031" w:type="dxa"/>
          </w:tcPr>
          <w:p w14:paraId="5AB5E3CF" w14:textId="77777777" w:rsidR="005E2CDC" w:rsidRPr="001C1300" w:rsidRDefault="005E2CDC"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Забезпечити умови для перевірки в межах атестаційного іспиту ступеню досягнення результатів навчання, передбачених стандартом та описом ОП</w:t>
            </w:r>
          </w:p>
        </w:tc>
        <w:tc>
          <w:tcPr>
            <w:tcW w:w="2821" w:type="dxa"/>
          </w:tcPr>
          <w:p w14:paraId="0EF1755D"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Оновити програму підсумкової атестації </w:t>
            </w:r>
          </w:p>
        </w:tc>
        <w:tc>
          <w:tcPr>
            <w:tcW w:w="1560" w:type="dxa"/>
          </w:tcPr>
          <w:p w14:paraId="6030193F"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3045630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кінця 2023 року</w:t>
            </w:r>
          </w:p>
        </w:tc>
        <w:tc>
          <w:tcPr>
            <w:tcW w:w="1880" w:type="dxa"/>
          </w:tcPr>
          <w:p w14:paraId="70F4AE8D"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75D93B1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Зроблено</w:t>
            </w:r>
          </w:p>
        </w:tc>
      </w:tr>
      <w:tr w:rsidR="005E2CDC" w:rsidRPr="001C1300" w14:paraId="2A2AF5D9" w14:textId="77777777" w:rsidTr="005E2CDC">
        <w:trPr>
          <w:jc w:val="center"/>
        </w:trPr>
        <w:tc>
          <w:tcPr>
            <w:tcW w:w="15354" w:type="dxa"/>
            <w:gridSpan w:val="7"/>
          </w:tcPr>
          <w:p w14:paraId="5A632FBB"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6. Людські ресурси</w:t>
            </w:r>
          </w:p>
        </w:tc>
      </w:tr>
      <w:tr w:rsidR="005E2CDC" w:rsidRPr="001C1300" w14:paraId="779B50A8" w14:textId="77777777" w:rsidTr="005E2CDC">
        <w:trPr>
          <w:jc w:val="center"/>
        </w:trPr>
        <w:tc>
          <w:tcPr>
            <w:tcW w:w="550" w:type="dxa"/>
          </w:tcPr>
          <w:p w14:paraId="4D26424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4FCA4DD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Розмістити на сторінці “Науково-методичного центру професійного розвитку викладачів УДПУ” анонси та графіки проведення науково-методичних семінарів системи неперервного професійного розвитку для науково-педагогічних працівників; урізноманітнити теми занять центру з урахуванням особливостей організації навчального процесу та специфіки освітніх програм</w:t>
            </w:r>
          </w:p>
        </w:tc>
        <w:tc>
          <w:tcPr>
            <w:tcW w:w="2821" w:type="dxa"/>
          </w:tcPr>
          <w:p w14:paraId="1F1981C8"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Оновити інформацію на сторінці “Науково-методичного центру професійного розвитку викладачів УДПУ”</w:t>
            </w:r>
          </w:p>
        </w:tc>
        <w:tc>
          <w:tcPr>
            <w:tcW w:w="1560" w:type="dxa"/>
          </w:tcPr>
          <w:p w14:paraId="3094AA7A"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525CD57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кінця 2022/2023 навчального року</w:t>
            </w:r>
          </w:p>
        </w:tc>
        <w:tc>
          <w:tcPr>
            <w:tcW w:w="1880" w:type="dxa"/>
          </w:tcPr>
          <w:p w14:paraId="4E7663E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2EE3E37F"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637C115F" w14:textId="77777777" w:rsidTr="005E2CDC">
        <w:trPr>
          <w:jc w:val="center"/>
        </w:trPr>
        <w:tc>
          <w:tcPr>
            <w:tcW w:w="15354" w:type="dxa"/>
            <w:gridSpan w:val="7"/>
          </w:tcPr>
          <w:p w14:paraId="1C722EDA"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8. Внутрішнє забезпечення якості ОП</w:t>
            </w:r>
          </w:p>
        </w:tc>
      </w:tr>
      <w:tr w:rsidR="005E2CDC" w:rsidRPr="001C1300" w14:paraId="0459657F" w14:textId="77777777" w:rsidTr="005E2CDC">
        <w:trPr>
          <w:jc w:val="center"/>
        </w:trPr>
        <w:tc>
          <w:tcPr>
            <w:tcW w:w="550" w:type="dxa"/>
          </w:tcPr>
          <w:p w14:paraId="29B361D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61BD90BB"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Оприлюднювати на офіційному сайті результати опитування “Якість роботи деканату та інших структурних підрозділів університету”, опитування щодо академічної доброчесності в університеті, опитування здобувачів вищої освіти щодо проходження практики, опитування НПП “</w:t>
            </w:r>
            <w:proofErr w:type="spellStart"/>
            <w:r w:rsidRPr="001C1300">
              <w:rPr>
                <w:rFonts w:ascii="Times New Roman" w:hAnsi="Times New Roman" w:cs="Times New Roman"/>
                <w:sz w:val="20"/>
                <w:szCs w:val="20"/>
              </w:rPr>
              <w:t>Органiзацiя</w:t>
            </w:r>
            <w:proofErr w:type="spellEnd"/>
            <w:r w:rsidRPr="001C1300">
              <w:rPr>
                <w:rFonts w:ascii="Times New Roman" w:hAnsi="Times New Roman" w:cs="Times New Roman"/>
                <w:sz w:val="20"/>
                <w:szCs w:val="20"/>
              </w:rPr>
              <w:t xml:space="preserve"> </w:t>
            </w:r>
            <w:proofErr w:type="spellStart"/>
            <w:r w:rsidRPr="001C1300">
              <w:rPr>
                <w:rFonts w:ascii="Times New Roman" w:hAnsi="Times New Roman" w:cs="Times New Roman"/>
                <w:sz w:val="20"/>
                <w:szCs w:val="20"/>
              </w:rPr>
              <w:t>освiтньої</w:t>
            </w:r>
            <w:proofErr w:type="spellEnd"/>
            <w:r w:rsidRPr="001C1300">
              <w:rPr>
                <w:rFonts w:ascii="Times New Roman" w:hAnsi="Times New Roman" w:cs="Times New Roman"/>
                <w:sz w:val="20"/>
                <w:szCs w:val="20"/>
              </w:rPr>
              <w:t xml:space="preserve"> </w:t>
            </w:r>
            <w:proofErr w:type="spellStart"/>
            <w:r w:rsidRPr="001C1300">
              <w:rPr>
                <w:rFonts w:ascii="Times New Roman" w:hAnsi="Times New Roman" w:cs="Times New Roman"/>
                <w:sz w:val="20"/>
                <w:szCs w:val="20"/>
              </w:rPr>
              <w:t>дiяльностi</w:t>
            </w:r>
            <w:proofErr w:type="spellEnd"/>
            <w:r w:rsidRPr="001C1300">
              <w:rPr>
                <w:rFonts w:ascii="Times New Roman" w:hAnsi="Times New Roman" w:cs="Times New Roman"/>
                <w:sz w:val="20"/>
                <w:szCs w:val="20"/>
              </w:rPr>
              <w:t xml:space="preserve"> в умовах </w:t>
            </w:r>
            <w:proofErr w:type="spellStart"/>
            <w:r w:rsidRPr="001C1300">
              <w:rPr>
                <w:rFonts w:ascii="Times New Roman" w:hAnsi="Times New Roman" w:cs="Times New Roman"/>
                <w:sz w:val="20"/>
                <w:szCs w:val="20"/>
              </w:rPr>
              <w:t>дистанцiйної</w:t>
            </w:r>
            <w:proofErr w:type="spellEnd"/>
            <w:r w:rsidRPr="001C1300">
              <w:rPr>
                <w:rFonts w:ascii="Times New Roman" w:hAnsi="Times New Roman" w:cs="Times New Roman"/>
                <w:sz w:val="20"/>
                <w:szCs w:val="20"/>
              </w:rPr>
              <w:t xml:space="preserve"> </w:t>
            </w:r>
            <w:proofErr w:type="spellStart"/>
            <w:r w:rsidRPr="001C1300">
              <w:rPr>
                <w:rFonts w:ascii="Times New Roman" w:hAnsi="Times New Roman" w:cs="Times New Roman"/>
                <w:sz w:val="20"/>
                <w:szCs w:val="20"/>
              </w:rPr>
              <w:t>освiти</w:t>
            </w:r>
            <w:proofErr w:type="spellEnd"/>
            <w:r w:rsidRPr="001C1300">
              <w:rPr>
                <w:rFonts w:ascii="Times New Roman" w:hAnsi="Times New Roman" w:cs="Times New Roman"/>
                <w:sz w:val="20"/>
                <w:szCs w:val="20"/>
              </w:rPr>
              <w:t>”</w:t>
            </w:r>
          </w:p>
        </w:tc>
        <w:tc>
          <w:tcPr>
            <w:tcW w:w="2821" w:type="dxa"/>
          </w:tcPr>
          <w:p w14:paraId="40663A0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Оновити інформацію на сторінці «Результати опитувань»</w:t>
            </w:r>
          </w:p>
        </w:tc>
        <w:tc>
          <w:tcPr>
            <w:tcW w:w="1560" w:type="dxa"/>
          </w:tcPr>
          <w:p w14:paraId="2CCD5EE3"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5DBDE85B"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Протягом 2023/2024 навчального року</w:t>
            </w:r>
          </w:p>
        </w:tc>
        <w:tc>
          <w:tcPr>
            <w:tcW w:w="1880" w:type="dxa"/>
          </w:tcPr>
          <w:p w14:paraId="5987C63F"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48CD3AE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Продовжувати оприлюднювати результати опитування на сайті ФСПО</w:t>
            </w:r>
          </w:p>
        </w:tc>
      </w:tr>
      <w:tr w:rsidR="005E2CDC" w:rsidRPr="001C1300" w14:paraId="586CBB8F" w14:textId="77777777" w:rsidTr="005E2CDC">
        <w:trPr>
          <w:jc w:val="center"/>
        </w:trPr>
        <w:tc>
          <w:tcPr>
            <w:tcW w:w="550" w:type="dxa"/>
          </w:tcPr>
          <w:p w14:paraId="749767BD"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2</w:t>
            </w:r>
          </w:p>
        </w:tc>
        <w:tc>
          <w:tcPr>
            <w:tcW w:w="3031" w:type="dxa"/>
          </w:tcPr>
          <w:p w14:paraId="6F73BD1C" w14:textId="77777777" w:rsidR="005E2CDC" w:rsidRPr="001C1300" w:rsidRDefault="005E2CDC" w:rsidP="00D30BBF">
            <w:pPr>
              <w:spacing w:after="0" w:line="240" w:lineRule="auto"/>
              <w:jc w:val="both"/>
              <w:rPr>
                <w:rFonts w:ascii="Times New Roman" w:hAnsi="Times New Roman" w:cs="Times New Roman"/>
                <w:sz w:val="20"/>
                <w:szCs w:val="20"/>
              </w:rPr>
            </w:pPr>
            <w:r w:rsidRPr="001C1300">
              <w:rPr>
                <w:rFonts w:ascii="Times New Roman" w:hAnsi="Times New Roman" w:cs="Times New Roman"/>
                <w:sz w:val="20"/>
                <w:szCs w:val="20"/>
              </w:rPr>
              <w:t>Систематизувати результати проведених в ЗВО акредитаційних експертиз та розробити план заходів, спрямованих на удосконалення внутрішньої системи забезпечення якості освіти</w:t>
            </w:r>
          </w:p>
        </w:tc>
        <w:tc>
          <w:tcPr>
            <w:tcW w:w="2821" w:type="dxa"/>
          </w:tcPr>
          <w:p w14:paraId="462ADA53"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Представити план заходів з удосконалення внутрішньої системи забезпечення якості освіти</w:t>
            </w:r>
          </w:p>
        </w:tc>
        <w:tc>
          <w:tcPr>
            <w:tcW w:w="1560" w:type="dxa"/>
          </w:tcPr>
          <w:p w14:paraId="7506856E"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1639C0A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кінця 2022/2023 навчального року</w:t>
            </w:r>
          </w:p>
        </w:tc>
        <w:tc>
          <w:tcPr>
            <w:tcW w:w="1880" w:type="dxa"/>
          </w:tcPr>
          <w:p w14:paraId="40A08B8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6A15911B"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00140ECB" w14:textId="77777777" w:rsidTr="005E2CDC">
        <w:trPr>
          <w:jc w:val="center"/>
        </w:trPr>
        <w:tc>
          <w:tcPr>
            <w:tcW w:w="15354" w:type="dxa"/>
            <w:gridSpan w:val="7"/>
          </w:tcPr>
          <w:p w14:paraId="5AC429B1" w14:textId="77777777" w:rsidR="005E2CDC" w:rsidRPr="001C1300" w:rsidRDefault="005E2CDC" w:rsidP="00D30BBF">
            <w:pPr>
              <w:spacing w:after="0" w:line="240" w:lineRule="auto"/>
              <w:jc w:val="center"/>
              <w:rPr>
                <w:rFonts w:ascii="Times New Roman" w:hAnsi="Times New Roman" w:cs="Times New Roman"/>
                <w:b/>
                <w:i/>
                <w:sz w:val="20"/>
                <w:szCs w:val="20"/>
              </w:rPr>
            </w:pPr>
          </w:p>
          <w:p w14:paraId="3280539A"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9. Прозорість та публічність</w:t>
            </w:r>
          </w:p>
        </w:tc>
      </w:tr>
      <w:tr w:rsidR="005E2CDC" w:rsidRPr="001C1300" w14:paraId="58C22FFB" w14:textId="77777777" w:rsidTr="005E2CDC">
        <w:trPr>
          <w:trHeight w:val="1440"/>
          <w:jc w:val="center"/>
        </w:trPr>
        <w:tc>
          <w:tcPr>
            <w:tcW w:w="550" w:type="dxa"/>
          </w:tcPr>
          <w:p w14:paraId="1C883F0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31E72C71"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Удосконалити систему обговорення </w:t>
            </w:r>
            <w:proofErr w:type="spellStart"/>
            <w:r w:rsidRPr="001C1300">
              <w:rPr>
                <w:rFonts w:ascii="Times New Roman" w:hAnsi="Times New Roman" w:cs="Times New Roman"/>
                <w:sz w:val="20"/>
                <w:szCs w:val="20"/>
              </w:rPr>
              <w:t>проєктів</w:t>
            </w:r>
            <w:proofErr w:type="spellEnd"/>
            <w:r w:rsidRPr="001C1300">
              <w:rPr>
                <w:rFonts w:ascii="Times New Roman" w:hAnsi="Times New Roman" w:cs="Times New Roman"/>
                <w:sz w:val="20"/>
                <w:szCs w:val="20"/>
              </w:rPr>
              <w:t xml:space="preserve"> ОП, запровадити нову форму з можливістю обговорення пропозиції </w:t>
            </w:r>
            <w:proofErr w:type="spellStart"/>
            <w:r w:rsidRPr="001C1300">
              <w:rPr>
                <w:rFonts w:ascii="Times New Roman" w:hAnsi="Times New Roman" w:cs="Times New Roman"/>
                <w:sz w:val="20"/>
                <w:szCs w:val="20"/>
              </w:rPr>
              <w:t>стейхолдерів</w:t>
            </w:r>
            <w:proofErr w:type="spellEnd"/>
          </w:p>
        </w:tc>
        <w:tc>
          <w:tcPr>
            <w:tcW w:w="2821" w:type="dxa"/>
          </w:tcPr>
          <w:p w14:paraId="0CA0A8F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Запровадити нову систему обговорення </w:t>
            </w:r>
            <w:proofErr w:type="spellStart"/>
            <w:r w:rsidRPr="001C1300">
              <w:rPr>
                <w:rFonts w:ascii="Times New Roman" w:hAnsi="Times New Roman" w:cs="Times New Roman"/>
                <w:sz w:val="20"/>
                <w:szCs w:val="20"/>
              </w:rPr>
              <w:t>проєктів</w:t>
            </w:r>
            <w:proofErr w:type="spellEnd"/>
            <w:r w:rsidRPr="001C1300">
              <w:rPr>
                <w:rFonts w:ascii="Times New Roman" w:hAnsi="Times New Roman" w:cs="Times New Roman"/>
                <w:sz w:val="20"/>
                <w:szCs w:val="20"/>
              </w:rPr>
              <w:t xml:space="preserve"> ОП</w:t>
            </w:r>
          </w:p>
        </w:tc>
        <w:tc>
          <w:tcPr>
            <w:tcW w:w="1560" w:type="dxa"/>
          </w:tcPr>
          <w:p w14:paraId="0A7E00BE"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Гриньова</w:t>
            </w:r>
            <w:proofErr w:type="spellEnd"/>
            <w:r w:rsidRPr="001C1300">
              <w:rPr>
                <w:rFonts w:ascii="Times New Roman" w:hAnsi="Times New Roman" w:cs="Times New Roman"/>
                <w:sz w:val="20"/>
                <w:szCs w:val="20"/>
              </w:rPr>
              <w:t xml:space="preserve"> Н.В.</w:t>
            </w:r>
          </w:p>
        </w:tc>
        <w:tc>
          <w:tcPr>
            <w:tcW w:w="2683" w:type="dxa"/>
          </w:tcPr>
          <w:p w14:paraId="1EEF2EAD"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Протягом 2023/2024 навчального року</w:t>
            </w:r>
          </w:p>
        </w:tc>
        <w:tc>
          <w:tcPr>
            <w:tcW w:w="1880" w:type="dxa"/>
          </w:tcPr>
          <w:p w14:paraId="58DE586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«Психологія» за початковим рівнем (короткий цикл) вищої освіти</w:t>
            </w:r>
          </w:p>
        </w:tc>
        <w:tc>
          <w:tcPr>
            <w:tcW w:w="2829" w:type="dxa"/>
          </w:tcPr>
          <w:p w14:paraId="64F2FC33" w14:textId="77777777" w:rsidR="005E2CDC" w:rsidRPr="001C1300" w:rsidRDefault="005E2CDC" w:rsidP="00D30BBF">
            <w:pPr>
              <w:spacing w:after="0" w:line="240" w:lineRule="auto"/>
              <w:rPr>
                <w:rFonts w:ascii="Times New Roman" w:hAnsi="Times New Roman" w:cs="Times New Roman"/>
                <w:sz w:val="20"/>
                <w:szCs w:val="20"/>
              </w:rPr>
            </w:pPr>
          </w:p>
        </w:tc>
      </w:tr>
    </w:tbl>
    <w:p w14:paraId="2CB788E6" w14:textId="77777777" w:rsidR="005E2CDC" w:rsidRPr="001C1300" w:rsidRDefault="005E2CDC" w:rsidP="00D30BBF">
      <w:pPr>
        <w:spacing w:after="0" w:line="240" w:lineRule="auto"/>
        <w:rPr>
          <w:rFonts w:ascii="Times New Roman" w:hAnsi="Times New Roman" w:cs="Times New Roman"/>
          <w:sz w:val="20"/>
          <w:szCs w:val="20"/>
        </w:rPr>
      </w:pPr>
    </w:p>
    <w:p w14:paraId="6D9CF36E" w14:textId="77777777" w:rsidR="005E2CDC" w:rsidRPr="001C1300" w:rsidRDefault="005E2CDC" w:rsidP="00D30BBF">
      <w:pPr>
        <w:spacing w:after="0" w:line="240" w:lineRule="auto"/>
        <w:jc w:val="center"/>
        <w:rPr>
          <w:rFonts w:ascii="Times New Roman" w:hAnsi="Times New Roman" w:cs="Times New Roman"/>
          <w:b/>
          <w:sz w:val="20"/>
          <w:szCs w:val="20"/>
        </w:rPr>
      </w:pPr>
      <w:proofErr w:type="spellStart"/>
      <w:r w:rsidRPr="001C1300">
        <w:rPr>
          <w:rFonts w:ascii="Times New Roman" w:hAnsi="Times New Roman" w:cs="Times New Roman"/>
          <w:b/>
          <w:sz w:val="20"/>
          <w:szCs w:val="20"/>
        </w:rPr>
        <w:t>Загальнофакультетські</w:t>
      </w:r>
      <w:proofErr w:type="spellEnd"/>
      <w:r w:rsidRPr="001C1300">
        <w:rPr>
          <w:rFonts w:ascii="Times New Roman" w:hAnsi="Times New Roman" w:cs="Times New Roman"/>
          <w:b/>
          <w:sz w:val="20"/>
          <w:szCs w:val="20"/>
        </w:rPr>
        <w:t xml:space="preserve"> заходи щодо удосконалення освітнього процесу на основі рекомендацій експертів акредитаційних експертиз ОП, проведених на ФСПО протягом 2022-2023 н. р.</w:t>
      </w:r>
    </w:p>
    <w:p w14:paraId="3933A99D" w14:textId="77777777" w:rsidR="005E2CDC" w:rsidRPr="001C1300" w:rsidRDefault="005E2CDC" w:rsidP="00D30BBF">
      <w:pPr>
        <w:spacing w:after="0" w:line="240" w:lineRule="auto"/>
        <w:jc w:val="center"/>
        <w:rPr>
          <w:rFonts w:ascii="Times New Roman" w:hAnsi="Times New Roman" w:cs="Times New Roman"/>
          <w:b/>
          <w:sz w:val="20"/>
          <w:szCs w:val="20"/>
        </w:rPr>
      </w:pPr>
      <w:r w:rsidRPr="001C1300">
        <w:rPr>
          <w:rFonts w:ascii="Times New Roman" w:hAnsi="Times New Roman" w:cs="Times New Roman"/>
          <w:b/>
          <w:sz w:val="20"/>
          <w:szCs w:val="20"/>
        </w:rPr>
        <w:t>Освітньо-професійна програма «Соціальне забезпечення»</w:t>
      </w:r>
    </w:p>
    <w:p w14:paraId="0DFEC02F" w14:textId="77777777" w:rsidR="005E2CDC" w:rsidRPr="001C1300" w:rsidRDefault="005E2CDC" w:rsidP="00D30BBF">
      <w:pPr>
        <w:spacing w:after="0" w:line="240" w:lineRule="auto"/>
        <w:jc w:val="center"/>
        <w:rPr>
          <w:rFonts w:ascii="Times New Roman" w:hAnsi="Times New Roman" w:cs="Times New Roman"/>
          <w:b/>
          <w:sz w:val="20"/>
          <w:szCs w:val="20"/>
        </w:rPr>
      </w:pPr>
      <w:r w:rsidRPr="001C1300">
        <w:rPr>
          <w:rFonts w:ascii="Times New Roman" w:hAnsi="Times New Roman" w:cs="Times New Roman"/>
          <w:b/>
          <w:sz w:val="20"/>
          <w:szCs w:val="20"/>
        </w:rPr>
        <w:t>першого (бакалаврського) рівня вищої освіти</w:t>
      </w:r>
    </w:p>
    <w:tbl>
      <w:tblPr>
        <w:tblStyle w:val="a3"/>
        <w:tblW w:w="15354" w:type="dxa"/>
        <w:jc w:val="center"/>
        <w:tblLook w:val="04A0" w:firstRow="1" w:lastRow="0" w:firstColumn="1" w:lastColumn="0" w:noHBand="0" w:noVBand="1"/>
      </w:tblPr>
      <w:tblGrid>
        <w:gridCol w:w="550"/>
        <w:gridCol w:w="3031"/>
        <w:gridCol w:w="2821"/>
        <w:gridCol w:w="1560"/>
        <w:gridCol w:w="2683"/>
        <w:gridCol w:w="1880"/>
        <w:gridCol w:w="2829"/>
      </w:tblGrid>
      <w:tr w:rsidR="005E2CDC" w:rsidRPr="001C1300" w14:paraId="1C9D48E9" w14:textId="77777777" w:rsidTr="005E2CDC">
        <w:trPr>
          <w:jc w:val="center"/>
        </w:trPr>
        <w:tc>
          <w:tcPr>
            <w:tcW w:w="550" w:type="dxa"/>
          </w:tcPr>
          <w:p w14:paraId="011F7DE1"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 xml:space="preserve">№ </w:t>
            </w:r>
            <w:proofErr w:type="spellStart"/>
            <w:r w:rsidRPr="001C1300">
              <w:rPr>
                <w:rFonts w:ascii="Times New Roman" w:hAnsi="Times New Roman" w:cs="Times New Roman"/>
                <w:b/>
                <w:i/>
                <w:sz w:val="20"/>
                <w:szCs w:val="20"/>
              </w:rPr>
              <w:t>п\п</w:t>
            </w:r>
            <w:proofErr w:type="spellEnd"/>
          </w:p>
        </w:tc>
        <w:tc>
          <w:tcPr>
            <w:tcW w:w="3031" w:type="dxa"/>
          </w:tcPr>
          <w:p w14:paraId="302CDA0F"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Рекомендація</w:t>
            </w:r>
          </w:p>
        </w:tc>
        <w:tc>
          <w:tcPr>
            <w:tcW w:w="2821" w:type="dxa"/>
          </w:tcPr>
          <w:p w14:paraId="43B64991"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Захід</w:t>
            </w:r>
          </w:p>
        </w:tc>
        <w:tc>
          <w:tcPr>
            <w:tcW w:w="1560" w:type="dxa"/>
          </w:tcPr>
          <w:p w14:paraId="43311608"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Гарант ОН</w:t>
            </w:r>
          </w:p>
        </w:tc>
        <w:tc>
          <w:tcPr>
            <w:tcW w:w="2683" w:type="dxa"/>
          </w:tcPr>
          <w:p w14:paraId="4D2704AD"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Термін виконання</w:t>
            </w:r>
          </w:p>
        </w:tc>
        <w:tc>
          <w:tcPr>
            <w:tcW w:w="1880" w:type="dxa"/>
          </w:tcPr>
          <w:p w14:paraId="6CEB3D88"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Назва ОП</w:t>
            </w:r>
          </w:p>
        </w:tc>
        <w:tc>
          <w:tcPr>
            <w:tcW w:w="2829" w:type="dxa"/>
          </w:tcPr>
          <w:p w14:paraId="17A47EB3" w14:textId="77777777" w:rsidR="005E2CDC" w:rsidRPr="001C1300" w:rsidRDefault="005E2CDC" w:rsidP="00D30BBF">
            <w:pPr>
              <w:spacing w:after="0" w:line="240" w:lineRule="auto"/>
              <w:rPr>
                <w:rFonts w:ascii="Times New Roman" w:hAnsi="Times New Roman" w:cs="Times New Roman"/>
                <w:b/>
                <w:i/>
                <w:sz w:val="20"/>
                <w:szCs w:val="20"/>
              </w:rPr>
            </w:pPr>
            <w:r w:rsidRPr="001C1300">
              <w:rPr>
                <w:rFonts w:ascii="Times New Roman" w:hAnsi="Times New Roman" w:cs="Times New Roman"/>
                <w:b/>
                <w:i/>
                <w:sz w:val="20"/>
                <w:szCs w:val="20"/>
              </w:rPr>
              <w:t>Що зроблено або заплановано</w:t>
            </w:r>
          </w:p>
        </w:tc>
      </w:tr>
      <w:tr w:rsidR="005E2CDC" w:rsidRPr="001C1300" w14:paraId="5ADC0068" w14:textId="77777777" w:rsidTr="005E2CDC">
        <w:trPr>
          <w:jc w:val="center"/>
        </w:trPr>
        <w:tc>
          <w:tcPr>
            <w:tcW w:w="15354" w:type="dxa"/>
            <w:gridSpan w:val="7"/>
          </w:tcPr>
          <w:p w14:paraId="5902C8BE"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1 Проектування та цілі освітньої програми</w:t>
            </w:r>
          </w:p>
        </w:tc>
      </w:tr>
      <w:tr w:rsidR="005E2CDC" w:rsidRPr="001C1300" w14:paraId="3FFF1D31" w14:textId="77777777" w:rsidTr="005E2CDC">
        <w:trPr>
          <w:jc w:val="center"/>
        </w:trPr>
        <w:tc>
          <w:tcPr>
            <w:tcW w:w="550" w:type="dxa"/>
          </w:tcPr>
          <w:p w14:paraId="45087863"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70FF494D"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01.07.2023 року відредагувати особливості освітньої програми.</w:t>
            </w:r>
          </w:p>
        </w:tc>
        <w:tc>
          <w:tcPr>
            <w:tcW w:w="2821" w:type="dxa"/>
          </w:tcPr>
          <w:p w14:paraId="0CABF8ED"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Обговорення звіту ЕГ членами робочої групи</w:t>
            </w:r>
          </w:p>
        </w:tc>
        <w:tc>
          <w:tcPr>
            <w:tcW w:w="1560" w:type="dxa"/>
          </w:tcPr>
          <w:p w14:paraId="3C794994"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Чвертко</w:t>
            </w:r>
            <w:proofErr w:type="spellEnd"/>
            <w:r w:rsidRPr="001C1300">
              <w:rPr>
                <w:rFonts w:ascii="Times New Roman" w:hAnsi="Times New Roman" w:cs="Times New Roman"/>
                <w:sz w:val="20"/>
                <w:szCs w:val="20"/>
              </w:rPr>
              <w:t xml:space="preserve"> Л.А.</w:t>
            </w:r>
          </w:p>
        </w:tc>
        <w:tc>
          <w:tcPr>
            <w:tcW w:w="2683" w:type="dxa"/>
          </w:tcPr>
          <w:p w14:paraId="1408966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01.07.2023</w:t>
            </w:r>
          </w:p>
        </w:tc>
        <w:tc>
          <w:tcPr>
            <w:tcW w:w="1880" w:type="dxa"/>
          </w:tcPr>
          <w:p w14:paraId="287F770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3D069140"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Конкретизовано особливості освітньої програми.</w:t>
            </w:r>
          </w:p>
        </w:tc>
      </w:tr>
      <w:tr w:rsidR="005E2CDC" w:rsidRPr="001C1300" w14:paraId="2936313F" w14:textId="77777777" w:rsidTr="005E2CDC">
        <w:trPr>
          <w:jc w:val="center"/>
        </w:trPr>
        <w:tc>
          <w:tcPr>
            <w:tcW w:w="15354" w:type="dxa"/>
            <w:gridSpan w:val="7"/>
          </w:tcPr>
          <w:p w14:paraId="390FAB94"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2. Структура та зміст освітньої програми</w:t>
            </w:r>
          </w:p>
        </w:tc>
      </w:tr>
      <w:tr w:rsidR="005E2CDC" w:rsidRPr="001C1300" w14:paraId="3E164B32" w14:textId="77777777" w:rsidTr="005E2CDC">
        <w:trPr>
          <w:jc w:val="center"/>
        </w:trPr>
        <w:tc>
          <w:tcPr>
            <w:tcW w:w="550" w:type="dxa"/>
          </w:tcPr>
          <w:p w14:paraId="1F0C079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2B8D080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 До 01.09.2023 р. укласти угоди про проходження практики з соціальними установами, метою яких є надання соціально-економічних послуг населенню та акцентувати увагу на співпрацю з ОТГ.</w:t>
            </w:r>
          </w:p>
        </w:tc>
        <w:tc>
          <w:tcPr>
            <w:tcW w:w="2821" w:type="dxa"/>
          </w:tcPr>
          <w:p w14:paraId="5C7A916B"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Спільне засідання робочої групи ОПП та представників Ради роботодавців</w:t>
            </w:r>
          </w:p>
        </w:tc>
        <w:tc>
          <w:tcPr>
            <w:tcW w:w="1560" w:type="dxa"/>
          </w:tcPr>
          <w:p w14:paraId="6529A6A3"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Чвертко</w:t>
            </w:r>
            <w:proofErr w:type="spellEnd"/>
            <w:r w:rsidRPr="001C1300">
              <w:rPr>
                <w:rFonts w:ascii="Times New Roman" w:hAnsi="Times New Roman" w:cs="Times New Roman"/>
                <w:sz w:val="20"/>
                <w:szCs w:val="20"/>
              </w:rPr>
              <w:t xml:space="preserve"> Л.А.</w:t>
            </w:r>
          </w:p>
        </w:tc>
        <w:tc>
          <w:tcPr>
            <w:tcW w:w="2683" w:type="dxa"/>
          </w:tcPr>
          <w:p w14:paraId="09EAA338"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01.09.2023 р.</w:t>
            </w:r>
          </w:p>
        </w:tc>
        <w:tc>
          <w:tcPr>
            <w:tcW w:w="1880" w:type="dxa"/>
          </w:tcPr>
          <w:p w14:paraId="0984535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347D183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Сформовано перелік ОТГ, з якими ведеться робота з укладання угод</w:t>
            </w:r>
          </w:p>
        </w:tc>
      </w:tr>
      <w:tr w:rsidR="005E2CDC" w:rsidRPr="001C1300" w14:paraId="2201A049" w14:textId="77777777" w:rsidTr="005E2CDC">
        <w:trPr>
          <w:jc w:val="center"/>
        </w:trPr>
        <w:tc>
          <w:tcPr>
            <w:tcW w:w="15354" w:type="dxa"/>
            <w:gridSpan w:val="7"/>
          </w:tcPr>
          <w:p w14:paraId="784FA1DD"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3. Доступ до ОП та визнання результатів навчання</w:t>
            </w:r>
          </w:p>
        </w:tc>
      </w:tr>
      <w:tr w:rsidR="005E2CDC" w:rsidRPr="001C1300" w14:paraId="380A70E1" w14:textId="77777777" w:rsidTr="005E2CDC">
        <w:trPr>
          <w:jc w:val="center"/>
        </w:trPr>
        <w:tc>
          <w:tcPr>
            <w:tcW w:w="550" w:type="dxa"/>
          </w:tcPr>
          <w:p w14:paraId="336ED3E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3DC343E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протягом 2023-2024 навчального року провести інформаційно-роз’яснювальну роботу зі здобувачами щодо переваг участі в програмах академічної мобільності та </w:t>
            </w:r>
            <w:r w:rsidRPr="001C1300">
              <w:rPr>
                <w:rFonts w:ascii="Times New Roman" w:hAnsi="Times New Roman" w:cs="Times New Roman"/>
                <w:sz w:val="20"/>
                <w:szCs w:val="20"/>
              </w:rPr>
              <w:lastRenderedPageBreak/>
              <w:t xml:space="preserve">активізувати </w:t>
            </w:r>
            <w:proofErr w:type="spellStart"/>
            <w:r w:rsidRPr="001C1300">
              <w:rPr>
                <w:rFonts w:ascii="Times New Roman" w:hAnsi="Times New Roman" w:cs="Times New Roman"/>
                <w:sz w:val="20"/>
                <w:szCs w:val="20"/>
              </w:rPr>
              <w:t>долучення</w:t>
            </w:r>
            <w:proofErr w:type="spellEnd"/>
            <w:r w:rsidRPr="001C1300">
              <w:rPr>
                <w:rFonts w:ascii="Times New Roman" w:hAnsi="Times New Roman" w:cs="Times New Roman"/>
                <w:sz w:val="20"/>
                <w:szCs w:val="20"/>
              </w:rPr>
              <w:t xml:space="preserve"> студентів ОП до реалізації програм внутрішньої та міжнародної академічної мобільності шляхом реалізації угод між ЗВО та закладами-партнерами, а також участі здобувачів в освітніх грантових </w:t>
            </w:r>
            <w:proofErr w:type="spellStart"/>
            <w:r w:rsidRPr="001C1300">
              <w:rPr>
                <w:rFonts w:ascii="Times New Roman" w:hAnsi="Times New Roman" w:cs="Times New Roman"/>
                <w:sz w:val="20"/>
                <w:szCs w:val="20"/>
              </w:rPr>
              <w:t>проєктах</w:t>
            </w:r>
            <w:proofErr w:type="spellEnd"/>
            <w:r w:rsidRPr="001C1300">
              <w:rPr>
                <w:rFonts w:ascii="Times New Roman" w:hAnsi="Times New Roman" w:cs="Times New Roman"/>
                <w:sz w:val="20"/>
                <w:szCs w:val="20"/>
              </w:rPr>
              <w:t>.</w:t>
            </w:r>
          </w:p>
        </w:tc>
        <w:tc>
          <w:tcPr>
            <w:tcW w:w="2821" w:type="dxa"/>
          </w:tcPr>
          <w:p w14:paraId="071063E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У тематиці зустрічей гаранта ОПП зі здобувачами виокремити зустріч, присвячену академічній мобільності.</w:t>
            </w:r>
          </w:p>
          <w:p w14:paraId="1AD5B292" w14:textId="77777777" w:rsidR="005E2CDC" w:rsidRPr="001C1300" w:rsidRDefault="005E2CDC" w:rsidP="00D30BBF">
            <w:pPr>
              <w:spacing w:after="0" w:line="240" w:lineRule="auto"/>
              <w:rPr>
                <w:rFonts w:ascii="Times New Roman" w:hAnsi="Times New Roman" w:cs="Times New Roman"/>
                <w:sz w:val="20"/>
                <w:szCs w:val="20"/>
              </w:rPr>
            </w:pPr>
          </w:p>
          <w:p w14:paraId="1330451D" w14:textId="77777777" w:rsidR="005E2CDC" w:rsidRPr="001C1300" w:rsidRDefault="005E2CDC" w:rsidP="00D30BBF">
            <w:pPr>
              <w:spacing w:after="0" w:line="240" w:lineRule="auto"/>
              <w:rPr>
                <w:rFonts w:ascii="Times New Roman" w:hAnsi="Times New Roman" w:cs="Times New Roman"/>
                <w:sz w:val="20"/>
                <w:szCs w:val="20"/>
              </w:rPr>
            </w:pPr>
          </w:p>
          <w:p w14:paraId="3DD8143F"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Провести круглий стіл зі здобувачами даної ОПП за результатами академічної мобільності здобувачок Ткачук Ю. і Шуляк Т.</w:t>
            </w:r>
          </w:p>
        </w:tc>
        <w:tc>
          <w:tcPr>
            <w:tcW w:w="1560" w:type="dxa"/>
          </w:tcPr>
          <w:p w14:paraId="258D7CE5" w14:textId="77777777" w:rsidR="005E2CDC" w:rsidRPr="001C1300" w:rsidRDefault="005E2CDC" w:rsidP="00D30BBF">
            <w:pPr>
              <w:spacing w:after="0" w:line="240" w:lineRule="auto"/>
              <w:rPr>
                <w:rFonts w:ascii="Times New Roman" w:hAnsi="Times New Roman" w:cs="Times New Roman"/>
                <w:i/>
                <w:sz w:val="20"/>
                <w:szCs w:val="20"/>
              </w:rPr>
            </w:pPr>
            <w:proofErr w:type="spellStart"/>
            <w:r w:rsidRPr="001C1300">
              <w:rPr>
                <w:rFonts w:ascii="Times New Roman" w:hAnsi="Times New Roman" w:cs="Times New Roman"/>
                <w:sz w:val="20"/>
                <w:szCs w:val="20"/>
              </w:rPr>
              <w:lastRenderedPageBreak/>
              <w:t>Чвертко</w:t>
            </w:r>
            <w:proofErr w:type="spellEnd"/>
            <w:r w:rsidRPr="001C1300">
              <w:rPr>
                <w:rFonts w:ascii="Times New Roman" w:hAnsi="Times New Roman" w:cs="Times New Roman"/>
                <w:sz w:val="20"/>
                <w:szCs w:val="20"/>
              </w:rPr>
              <w:t xml:space="preserve"> Л.А.</w:t>
            </w:r>
          </w:p>
        </w:tc>
        <w:tc>
          <w:tcPr>
            <w:tcW w:w="2683" w:type="dxa"/>
          </w:tcPr>
          <w:p w14:paraId="3FFD260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До 1.10.2023 р.</w:t>
            </w:r>
          </w:p>
        </w:tc>
        <w:tc>
          <w:tcPr>
            <w:tcW w:w="1880" w:type="dxa"/>
          </w:tcPr>
          <w:p w14:paraId="6DA87CEF"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73CDC4F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Заплановано окрему зустріч гаранта зі здобувачами, а також заступника з міжнародної діяльності декана ФСПО Бойко О.М.  щодо академічної мобільності </w:t>
            </w:r>
            <w:r w:rsidRPr="001C1300">
              <w:rPr>
                <w:rFonts w:ascii="Times New Roman" w:hAnsi="Times New Roman" w:cs="Times New Roman"/>
                <w:sz w:val="20"/>
                <w:szCs w:val="20"/>
              </w:rPr>
              <w:lastRenderedPageBreak/>
              <w:t>(вітчизняної та зарубіжної).</w:t>
            </w:r>
          </w:p>
        </w:tc>
      </w:tr>
      <w:tr w:rsidR="005E2CDC" w:rsidRPr="001C1300" w14:paraId="2884274D" w14:textId="77777777" w:rsidTr="005E2CDC">
        <w:trPr>
          <w:jc w:val="center"/>
        </w:trPr>
        <w:tc>
          <w:tcPr>
            <w:tcW w:w="15354" w:type="dxa"/>
            <w:gridSpan w:val="7"/>
          </w:tcPr>
          <w:p w14:paraId="03993B4A"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lastRenderedPageBreak/>
              <w:t>Критерій 4. Навчання і викладання за ОП</w:t>
            </w:r>
          </w:p>
        </w:tc>
      </w:tr>
      <w:tr w:rsidR="005E2CDC" w:rsidRPr="001C1300" w14:paraId="608E78C4" w14:textId="77777777" w:rsidTr="005E2CDC">
        <w:trPr>
          <w:jc w:val="center"/>
        </w:trPr>
        <w:tc>
          <w:tcPr>
            <w:tcW w:w="550" w:type="dxa"/>
          </w:tcPr>
          <w:p w14:paraId="70E48F4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0B58D27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гаранту та керівництву з питань розвитку, впровадження та функціонування системи управління якістю розмістити на сайті університету аналіз відповідей по кожному опитуванню. </w:t>
            </w:r>
          </w:p>
          <w:p w14:paraId="698EB987" w14:textId="77777777" w:rsidR="005E2CDC" w:rsidRPr="001C1300" w:rsidRDefault="005E2CDC" w:rsidP="00D30BBF">
            <w:pPr>
              <w:spacing w:after="0" w:line="240" w:lineRule="auto"/>
              <w:rPr>
                <w:rFonts w:ascii="Times New Roman" w:hAnsi="Times New Roman" w:cs="Times New Roman"/>
                <w:sz w:val="20"/>
                <w:szCs w:val="20"/>
              </w:rPr>
            </w:pPr>
          </w:p>
          <w:p w14:paraId="237066E2" w14:textId="77777777" w:rsidR="005E2CDC" w:rsidRPr="001C1300" w:rsidRDefault="005E2CDC" w:rsidP="00D30BBF">
            <w:pPr>
              <w:spacing w:after="0" w:line="240" w:lineRule="auto"/>
              <w:rPr>
                <w:rFonts w:ascii="Times New Roman" w:hAnsi="Times New Roman" w:cs="Times New Roman"/>
                <w:sz w:val="20"/>
                <w:szCs w:val="20"/>
              </w:rPr>
            </w:pPr>
          </w:p>
        </w:tc>
        <w:tc>
          <w:tcPr>
            <w:tcW w:w="2821" w:type="dxa"/>
          </w:tcPr>
          <w:p w14:paraId="2A27A2B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Аналіз наповнення сайту ФСПО на сторінці «Опитування». Констатовано наявність результатів опитування здобувачів (як конкретної ОПП, так і в складі студентства ФСПО). Результати опитування з кожної навчальної дисципліни доступні у системі </w:t>
            </w:r>
            <w:proofErr w:type="spellStart"/>
            <w:r w:rsidRPr="001C1300">
              <w:rPr>
                <w:rFonts w:ascii="Times New Roman" w:hAnsi="Times New Roman" w:cs="Times New Roman"/>
                <w:sz w:val="20"/>
                <w:szCs w:val="20"/>
              </w:rPr>
              <w:t>Moodle</w:t>
            </w:r>
            <w:proofErr w:type="spellEnd"/>
            <w:r w:rsidRPr="001C1300">
              <w:rPr>
                <w:rFonts w:ascii="Times New Roman" w:hAnsi="Times New Roman" w:cs="Times New Roman"/>
                <w:sz w:val="20"/>
                <w:szCs w:val="20"/>
              </w:rPr>
              <w:t>, використовуються викладачами для оптимізації викладання предмету.</w:t>
            </w:r>
          </w:p>
        </w:tc>
        <w:tc>
          <w:tcPr>
            <w:tcW w:w="1560" w:type="dxa"/>
          </w:tcPr>
          <w:p w14:paraId="4D9A7D01"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Чвертко</w:t>
            </w:r>
            <w:proofErr w:type="spellEnd"/>
            <w:r w:rsidRPr="001C1300">
              <w:rPr>
                <w:rFonts w:ascii="Times New Roman" w:hAnsi="Times New Roman" w:cs="Times New Roman"/>
                <w:sz w:val="20"/>
                <w:szCs w:val="20"/>
              </w:rPr>
              <w:t xml:space="preserve"> Л.А.</w:t>
            </w:r>
          </w:p>
        </w:tc>
        <w:tc>
          <w:tcPr>
            <w:tcW w:w="2683" w:type="dxa"/>
          </w:tcPr>
          <w:p w14:paraId="3ABA7B7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Постійно</w:t>
            </w:r>
          </w:p>
        </w:tc>
        <w:tc>
          <w:tcPr>
            <w:tcW w:w="1880" w:type="dxa"/>
          </w:tcPr>
          <w:p w14:paraId="1F20220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2EC5780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Продовжувати практику проведення опитувань за затвердженим графіком на ФСПО та оприлюднювати їх результати на сайті факультету.</w:t>
            </w:r>
          </w:p>
          <w:p w14:paraId="689A5B17" w14:textId="77777777" w:rsidR="005E2CDC" w:rsidRPr="001C1300" w:rsidRDefault="005E2CDC" w:rsidP="00D30BBF">
            <w:pPr>
              <w:spacing w:after="0" w:line="240" w:lineRule="auto"/>
              <w:rPr>
                <w:rFonts w:ascii="Times New Roman" w:hAnsi="Times New Roman" w:cs="Times New Roman"/>
                <w:sz w:val="20"/>
                <w:szCs w:val="20"/>
              </w:rPr>
            </w:pPr>
          </w:p>
          <w:p w14:paraId="04A56431" w14:textId="77777777" w:rsidR="005E2CDC" w:rsidRPr="001C1300" w:rsidRDefault="005E2CDC" w:rsidP="00D30BBF">
            <w:pPr>
              <w:spacing w:after="0" w:line="240" w:lineRule="auto"/>
              <w:rPr>
                <w:rFonts w:ascii="Times New Roman" w:hAnsi="Times New Roman" w:cs="Times New Roman"/>
                <w:sz w:val="20"/>
                <w:szCs w:val="20"/>
              </w:rPr>
            </w:pPr>
          </w:p>
          <w:p w14:paraId="58014F51" w14:textId="77777777" w:rsidR="005E2CDC" w:rsidRPr="001C1300" w:rsidRDefault="005E2CDC" w:rsidP="00D30BBF">
            <w:pPr>
              <w:spacing w:after="0" w:line="240" w:lineRule="auto"/>
              <w:rPr>
                <w:rFonts w:ascii="Times New Roman" w:hAnsi="Times New Roman" w:cs="Times New Roman"/>
                <w:sz w:val="20"/>
                <w:szCs w:val="20"/>
              </w:rPr>
            </w:pPr>
          </w:p>
          <w:p w14:paraId="2E03BDA0"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681F88CD" w14:textId="77777777" w:rsidTr="005E2CDC">
        <w:trPr>
          <w:jc w:val="center"/>
        </w:trPr>
        <w:tc>
          <w:tcPr>
            <w:tcW w:w="550" w:type="dxa"/>
          </w:tcPr>
          <w:p w14:paraId="54BBE8A5"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w:t>
            </w:r>
          </w:p>
        </w:tc>
        <w:tc>
          <w:tcPr>
            <w:tcW w:w="3031" w:type="dxa"/>
          </w:tcPr>
          <w:p w14:paraId="47D8DBE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Рекомендовано забезпечити укладення договорів для обміну та проходження практики у наступному навчальному році за напрямом спеціальності «Соціальне забезпечення» з іноземними закладами - партнерами, що беруть участь в програмі академічної мобільності на підставі міжнародних договорів України про співробітництво у галузі освіти та науки, міжнародних програм, проектів, договорів про співробітництво, а також з іноземними установами, що працюють в системі соціального </w:t>
            </w:r>
            <w:r w:rsidRPr="001C1300">
              <w:rPr>
                <w:rFonts w:ascii="Times New Roman" w:hAnsi="Times New Roman" w:cs="Times New Roman"/>
                <w:sz w:val="20"/>
                <w:szCs w:val="20"/>
              </w:rPr>
              <w:lastRenderedPageBreak/>
              <w:t>забезпечення та надання соціальних послуг населенню.</w:t>
            </w:r>
          </w:p>
        </w:tc>
        <w:tc>
          <w:tcPr>
            <w:tcW w:w="2821" w:type="dxa"/>
          </w:tcPr>
          <w:p w14:paraId="657A1911"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Зустріч зі здобувачами щодо інформування про можливості здобувачів у програмах міжнародного академічного обміну в Університеті імені Адама Міцкевича</w:t>
            </w:r>
          </w:p>
          <w:p w14:paraId="182098B0" w14:textId="77777777" w:rsidR="005E2CDC" w:rsidRPr="001C1300" w:rsidRDefault="005E2CDC" w:rsidP="00D30BBF">
            <w:pPr>
              <w:spacing w:after="0" w:line="240" w:lineRule="auto"/>
              <w:rPr>
                <w:rFonts w:ascii="Times New Roman" w:hAnsi="Times New Roman" w:cs="Times New Roman"/>
                <w:sz w:val="20"/>
                <w:szCs w:val="20"/>
              </w:rPr>
            </w:pPr>
          </w:p>
        </w:tc>
        <w:tc>
          <w:tcPr>
            <w:tcW w:w="1560" w:type="dxa"/>
          </w:tcPr>
          <w:p w14:paraId="358E66EA"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Чвертко</w:t>
            </w:r>
            <w:proofErr w:type="spellEnd"/>
            <w:r w:rsidRPr="001C1300">
              <w:rPr>
                <w:rFonts w:ascii="Times New Roman" w:hAnsi="Times New Roman" w:cs="Times New Roman"/>
                <w:sz w:val="20"/>
                <w:szCs w:val="20"/>
              </w:rPr>
              <w:t xml:space="preserve"> Л.А.</w:t>
            </w:r>
          </w:p>
        </w:tc>
        <w:tc>
          <w:tcPr>
            <w:tcW w:w="2683" w:type="dxa"/>
          </w:tcPr>
          <w:p w14:paraId="330EE3B8"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Протягом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w:t>
            </w:r>
          </w:p>
        </w:tc>
        <w:tc>
          <w:tcPr>
            <w:tcW w:w="1880" w:type="dxa"/>
          </w:tcPr>
          <w:p w14:paraId="5D42D2F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67A47F15"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Заплановано участь здобувачів у програмах міжнародного академічного обміну в Університеті імені Адама Міцкевича</w:t>
            </w:r>
          </w:p>
          <w:p w14:paraId="2CAC46A9"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725AF9E1" w14:textId="77777777" w:rsidTr="005E2CDC">
        <w:trPr>
          <w:jc w:val="center"/>
        </w:trPr>
        <w:tc>
          <w:tcPr>
            <w:tcW w:w="15354" w:type="dxa"/>
            <w:gridSpan w:val="7"/>
          </w:tcPr>
          <w:p w14:paraId="1CCFFE49"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lastRenderedPageBreak/>
              <w:t>Критерій 5. Контрольні заходи, оцінювання та академічна доброчесність</w:t>
            </w:r>
          </w:p>
        </w:tc>
      </w:tr>
      <w:tr w:rsidR="005E2CDC" w:rsidRPr="001C1300" w14:paraId="65B5E495" w14:textId="77777777" w:rsidTr="005E2CDC">
        <w:trPr>
          <w:jc w:val="center"/>
        </w:trPr>
        <w:tc>
          <w:tcPr>
            <w:tcW w:w="550" w:type="dxa"/>
          </w:tcPr>
          <w:p w14:paraId="273111E5"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20883A10"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ЕГ рекомендує закладу освіти протягом семестру, до заліково-екзаменаційної сесії, організувати роз’яснювальну роботу серед здобувачів ОП щодо порядку проходження контрольних заходів, процедур врегулювання конфлікту інтересів, порядку оскарження результатів контрольних заходів. Керівництву УДПУ розробити та провести серед НПП комплекс заходів задля підвищення об’єктивності оцінювання здобувачів на всіх етапах здійснення контролю. </w:t>
            </w:r>
          </w:p>
          <w:p w14:paraId="2528304F" w14:textId="77777777" w:rsidR="005E2CDC" w:rsidRPr="001C1300" w:rsidRDefault="005E2CDC" w:rsidP="00D30BBF">
            <w:pPr>
              <w:spacing w:after="0" w:line="240" w:lineRule="auto"/>
              <w:rPr>
                <w:rFonts w:ascii="Times New Roman" w:hAnsi="Times New Roman" w:cs="Times New Roman"/>
                <w:sz w:val="20"/>
                <w:szCs w:val="20"/>
              </w:rPr>
            </w:pPr>
          </w:p>
          <w:p w14:paraId="11D21EE5" w14:textId="77777777" w:rsidR="005E2CDC" w:rsidRPr="001C1300" w:rsidRDefault="005E2CDC" w:rsidP="00D30BBF">
            <w:pPr>
              <w:spacing w:after="0" w:line="240" w:lineRule="auto"/>
              <w:rPr>
                <w:rFonts w:ascii="Times New Roman" w:hAnsi="Times New Roman" w:cs="Times New Roman"/>
                <w:sz w:val="20"/>
                <w:szCs w:val="20"/>
              </w:rPr>
            </w:pPr>
          </w:p>
        </w:tc>
        <w:tc>
          <w:tcPr>
            <w:tcW w:w="2821" w:type="dxa"/>
          </w:tcPr>
          <w:p w14:paraId="44F7E2A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Проведено чергові роз’яснювальні зустрічі зі здобувачами ОПП щодо порядку оскарження результатів контрольних заходів.</w:t>
            </w:r>
          </w:p>
          <w:p w14:paraId="74BEE1A1" w14:textId="77777777" w:rsidR="005E2CDC" w:rsidRPr="001C1300" w:rsidRDefault="005E2CDC" w:rsidP="00D30BBF">
            <w:pPr>
              <w:spacing w:after="0" w:line="240" w:lineRule="auto"/>
              <w:rPr>
                <w:rFonts w:ascii="Times New Roman" w:hAnsi="Times New Roman" w:cs="Times New Roman"/>
                <w:sz w:val="20"/>
                <w:szCs w:val="20"/>
              </w:rPr>
            </w:pPr>
          </w:p>
          <w:p w14:paraId="59E2C9D5" w14:textId="77777777" w:rsidR="005E2CDC" w:rsidRPr="001C1300" w:rsidRDefault="005E2CDC" w:rsidP="00D30BBF">
            <w:pPr>
              <w:spacing w:after="0" w:line="240" w:lineRule="auto"/>
              <w:rPr>
                <w:rFonts w:ascii="Times New Roman" w:hAnsi="Times New Roman" w:cs="Times New Roman"/>
                <w:sz w:val="20"/>
                <w:szCs w:val="20"/>
              </w:rPr>
            </w:pPr>
          </w:p>
          <w:p w14:paraId="6C65E364" w14:textId="77777777" w:rsidR="005E2CDC" w:rsidRPr="001C1300" w:rsidRDefault="005E2CDC" w:rsidP="00D30BBF">
            <w:pPr>
              <w:spacing w:after="0" w:line="240" w:lineRule="auto"/>
              <w:rPr>
                <w:rFonts w:ascii="Times New Roman" w:hAnsi="Times New Roman" w:cs="Times New Roman"/>
                <w:sz w:val="20"/>
                <w:szCs w:val="20"/>
              </w:rPr>
            </w:pPr>
          </w:p>
          <w:p w14:paraId="1BD16C91" w14:textId="77777777" w:rsidR="005E2CDC" w:rsidRPr="001C1300" w:rsidRDefault="005E2CDC" w:rsidP="00D30BBF">
            <w:pPr>
              <w:spacing w:after="0" w:line="240" w:lineRule="auto"/>
              <w:rPr>
                <w:rFonts w:ascii="Times New Roman" w:hAnsi="Times New Roman" w:cs="Times New Roman"/>
                <w:sz w:val="20"/>
                <w:szCs w:val="20"/>
              </w:rPr>
            </w:pPr>
          </w:p>
          <w:p w14:paraId="4C3EA641" w14:textId="77777777" w:rsidR="005E2CDC" w:rsidRPr="001C1300" w:rsidRDefault="005E2CDC" w:rsidP="00D30BBF">
            <w:pPr>
              <w:spacing w:after="0" w:line="240" w:lineRule="auto"/>
              <w:rPr>
                <w:rFonts w:ascii="Times New Roman" w:hAnsi="Times New Roman" w:cs="Times New Roman"/>
                <w:sz w:val="20"/>
                <w:szCs w:val="20"/>
              </w:rPr>
            </w:pPr>
          </w:p>
          <w:p w14:paraId="1A7CF291" w14:textId="77777777" w:rsidR="005E2CDC" w:rsidRPr="001C1300" w:rsidRDefault="005E2CDC" w:rsidP="00D30BBF">
            <w:pPr>
              <w:spacing w:after="0" w:line="240" w:lineRule="auto"/>
              <w:rPr>
                <w:rFonts w:ascii="Times New Roman" w:hAnsi="Times New Roman" w:cs="Times New Roman"/>
                <w:sz w:val="20"/>
                <w:szCs w:val="20"/>
              </w:rPr>
            </w:pPr>
          </w:p>
          <w:p w14:paraId="46726E2E" w14:textId="77777777" w:rsidR="005E2CDC" w:rsidRPr="001C1300" w:rsidRDefault="005E2CDC" w:rsidP="00D30BBF">
            <w:pPr>
              <w:spacing w:after="0" w:line="240" w:lineRule="auto"/>
              <w:rPr>
                <w:rFonts w:ascii="Times New Roman" w:hAnsi="Times New Roman" w:cs="Times New Roman"/>
                <w:sz w:val="20"/>
                <w:szCs w:val="20"/>
              </w:rPr>
            </w:pPr>
          </w:p>
          <w:p w14:paraId="2EF9BBD2" w14:textId="77777777" w:rsidR="005E2CDC" w:rsidRPr="001C1300" w:rsidRDefault="005E2CDC" w:rsidP="00D30BBF">
            <w:pPr>
              <w:spacing w:after="0" w:line="240" w:lineRule="auto"/>
              <w:rPr>
                <w:rFonts w:ascii="Times New Roman" w:hAnsi="Times New Roman" w:cs="Times New Roman"/>
                <w:sz w:val="20"/>
                <w:szCs w:val="20"/>
              </w:rPr>
            </w:pPr>
          </w:p>
          <w:p w14:paraId="3DA72A5A" w14:textId="77777777" w:rsidR="005E2CDC" w:rsidRPr="001C1300" w:rsidRDefault="005E2CDC" w:rsidP="00D30BBF">
            <w:pPr>
              <w:spacing w:after="0" w:line="240" w:lineRule="auto"/>
              <w:rPr>
                <w:rFonts w:ascii="Times New Roman" w:hAnsi="Times New Roman" w:cs="Times New Roman"/>
                <w:sz w:val="20"/>
                <w:szCs w:val="20"/>
              </w:rPr>
            </w:pPr>
          </w:p>
          <w:p w14:paraId="511087F9" w14:textId="77777777" w:rsidR="005E2CDC" w:rsidRPr="001C1300" w:rsidRDefault="005E2CDC" w:rsidP="00D30BBF">
            <w:pPr>
              <w:spacing w:after="0" w:line="240" w:lineRule="auto"/>
              <w:rPr>
                <w:rFonts w:ascii="Times New Roman" w:hAnsi="Times New Roman" w:cs="Times New Roman"/>
                <w:sz w:val="20"/>
                <w:szCs w:val="20"/>
              </w:rPr>
            </w:pPr>
          </w:p>
          <w:p w14:paraId="023D4E07" w14:textId="77777777" w:rsidR="005E2CDC" w:rsidRPr="001C1300" w:rsidRDefault="005E2CDC" w:rsidP="00D30BBF">
            <w:pPr>
              <w:spacing w:after="0" w:line="240" w:lineRule="auto"/>
              <w:rPr>
                <w:rFonts w:ascii="Times New Roman" w:hAnsi="Times New Roman" w:cs="Times New Roman"/>
                <w:sz w:val="20"/>
                <w:szCs w:val="20"/>
              </w:rPr>
            </w:pPr>
          </w:p>
          <w:p w14:paraId="6B4ADB61" w14:textId="77777777" w:rsidR="005E2CDC" w:rsidRPr="001C1300" w:rsidRDefault="005E2CDC" w:rsidP="00D30BBF">
            <w:pPr>
              <w:spacing w:after="0" w:line="240" w:lineRule="auto"/>
              <w:rPr>
                <w:rFonts w:ascii="Times New Roman" w:hAnsi="Times New Roman" w:cs="Times New Roman"/>
                <w:sz w:val="20"/>
                <w:szCs w:val="20"/>
              </w:rPr>
            </w:pPr>
          </w:p>
        </w:tc>
        <w:tc>
          <w:tcPr>
            <w:tcW w:w="1560" w:type="dxa"/>
          </w:tcPr>
          <w:p w14:paraId="31CEF6E0"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Чвертко</w:t>
            </w:r>
            <w:proofErr w:type="spellEnd"/>
            <w:r w:rsidRPr="001C1300">
              <w:rPr>
                <w:rFonts w:ascii="Times New Roman" w:hAnsi="Times New Roman" w:cs="Times New Roman"/>
                <w:sz w:val="20"/>
                <w:szCs w:val="20"/>
              </w:rPr>
              <w:t xml:space="preserve"> Л.А.</w:t>
            </w:r>
          </w:p>
        </w:tc>
        <w:tc>
          <w:tcPr>
            <w:tcW w:w="2683" w:type="dxa"/>
          </w:tcPr>
          <w:p w14:paraId="6BE1B2B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Постійно</w:t>
            </w:r>
          </w:p>
        </w:tc>
        <w:tc>
          <w:tcPr>
            <w:tcW w:w="1880" w:type="dxa"/>
          </w:tcPr>
          <w:p w14:paraId="4C92BB73"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342E0D0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Об’єктивність оцінювання забезпечується комплексом заходів: контроль менеджменту кафедри, факультету та університету за відвідуванням здобувачами занять; чіткість вимог до виконання завдань, прописаних у </w:t>
            </w:r>
            <w:proofErr w:type="spellStart"/>
            <w:r w:rsidRPr="001C1300">
              <w:rPr>
                <w:rFonts w:ascii="Times New Roman" w:hAnsi="Times New Roman" w:cs="Times New Roman"/>
                <w:sz w:val="20"/>
                <w:szCs w:val="20"/>
              </w:rPr>
              <w:t>силабусах</w:t>
            </w:r>
            <w:proofErr w:type="spellEnd"/>
            <w:r w:rsidRPr="001C1300">
              <w:rPr>
                <w:rFonts w:ascii="Times New Roman" w:hAnsi="Times New Roman" w:cs="Times New Roman"/>
                <w:sz w:val="20"/>
                <w:szCs w:val="20"/>
              </w:rPr>
              <w:t xml:space="preserve">, робочих програмах та методичних рекомендаціях (все у відкритому доступі); оголошення зароблених здобувачами балів у кінці кожного практичного заняття та їх фіксація у журналах </w:t>
            </w:r>
            <w:proofErr w:type="spellStart"/>
            <w:r w:rsidRPr="001C1300">
              <w:rPr>
                <w:rFonts w:ascii="Times New Roman" w:hAnsi="Times New Roman" w:cs="Times New Roman"/>
                <w:sz w:val="20"/>
                <w:szCs w:val="20"/>
              </w:rPr>
              <w:t>академгрупи</w:t>
            </w:r>
            <w:proofErr w:type="spellEnd"/>
            <w:r w:rsidRPr="001C1300">
              <w:rPr>
                <w:rFonts w:ascii="Times New Roman" w:hAnsi="Times New Roman" w:cs="Times New Roman"/>
                <w:sz w:val="20"/>
                <w:szCs w:val="20"/>
              </w:rPr>
              <w:t xml:space="preserve">; дотримання чіткого графіку заліково-екзаменаційної сесії; участі зовнішніх </w:t>
            </w:r>
            <w:proofErr w:type="spellStart"/>
            <w:r w:rsidRPr="001C1300">
              <w:rPr>
                <w:rFonts w:ascii="Times New Roman" w:hAnsi="Times New Roman" w:cs="Times New Roman"/>
                <w:sz w:val="20"/>
                <w:szCs w:val="20"/>
              </w:rPr>
              <w:t>стейкхолдерів</w:t>
            </w:r>
            <w:proofErr w:type="spellEnd"/>
            <w:r w:rsidRPr="001C1300">
              <w:rPr>
                <w:rFonts w:ascii="Times New Roman" w:hAnsi="Times New Roman" w:cs="Times New Roman"/>
                <w:sz w:val="20"/>
                <w:szCs w:val="20"/>
              </w:rPr>
              <w:t xml:space="preserve"> та представників студентського самоврядування у контрольних заходах; розроблення чітких та детальних критеріїв оцінювання кожного виду роботи за кожною навчальною дисципліною та ін.</w:t>
            </w:r>
          </w:p>
        </w:tc>
      </w:tr>
      <w:tr w:rsidR="005E2CDC" w:rsidRPr="001C1300" w14:paraId="10925D50" w14:textId="77777777" w:rsidTr="005E2CDC">
        <w:trPr>
          <w:jc w:val="center"/>
        </w:trPr>
        <w:tc>
          <w:tcPr>
            <w:tcW w:w="550" w:type="dxa"/>
          </w:tcPr>
          <w:p w14:paraId="0E0F26B0"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2</w:t>
            </w:r>
          </w:p>
        </w:tc>
        <w:tc>
          <w:tcPr>
            <w:tcW w:w="3031" w:type="dxa"/>
          </w:tcPr>
          <w:p w14:paraId="764BD965"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 Для підвищення якості випускних робіт, недопущення плагіату ЕГ рекомендувала ЗВО удосконалити чинну процедуру перевірки кваліфікаційних робіт на наявність плагіату: передбачити таку перевірку до проведення попереднього розгляду роботи комісією, яка </w:t>
            </w:r>
            <w:r w:rsidRPr="001C1300">
              <w:rPr>
                <w:rFonts w:ascii="Times New Roman" w:hAnsi="Times New Roman" w:cs="Times New Roman"/>
                <w:sz w:val="20"/>
                <w:szCs w:val="20"/>
              </w:rPr>
              <w:lastRenderedPageBreak/>
              <w:t>рекомендує її до захисту. У разі залишення процедури без змін збільшити термін між перевіркою та захистом роботи, для надання можливості здобувачам, за потреби, внести необхідні виправлення в роботу.</w:t>
            </w:r>
          </w:p>
        </w:tc>
        <w:tc>
          <w:tcPr>
            <w:tcW w:w="2821" w:type="dxa"/>
          </w:tcPr>
          <w:p w14:paraId="56DFDF0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 xml:space="preserve">У 2022-2023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xml:space="preserve">. здобувачі випускного курсу проходили попередній захист кваліфікаційних робіт 11.травня 2023 року, а захищатимуть свої роботи на засіданні Екзаменаційної комісії 30 червня 2023 року. Результати перевірки робіт на </w:t>
            </w:r>
            <w:r w:rsidRPr="001C1300">
              <w:rPr>
                <w:rFonts w:ascii="Times New Roman" w:hAnsi="Times New Roman" w:cs="Times New Roman"/>
                <w:sz w:val="20"/>
                <w:szCs w:val="20"/>
              </w:rPr>
              <w:lastRenderedPageBreak/>
              <w:t>оригінальність були відомі вже 16 травня 2023 року. Таким чином, термін між перевіркою та захистом роботи складає 1,5 місяця.</w:t>
            </w:r>
          </w:p>
          <w:p w14:paraId="657B88DF" w14:textId="77777777" w:rsidR="005E2CDC" w:rsidRPr="001C1300" w:rsidRDefault="005E2CDC" w:rsidP="00D30BBF">
            <w:pPr>
              <w:spacing w:after="0" w:line="240" w:lineRule="auto"/>
              <w:rPr>
                <w:rFonts w:ascii="Times New Roman" w:hAnsi="Times New Roman" w:cs="Times New Roman"/>
                <w:sz w:val="20"/>
                <w:szCs w:val="20"/>
              </w:rPr>
            </w:pPr>
          </w:p>
        </w:tc>
        <w:tc>
          <w:tcPr>
            <w:tcW w:w="1560" w:type="dxa"/>
          </w:tcPr>
          <w:p w14:paraId="4F3ECCD8"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lastRenderedPageBreak/>
              <w:t>Чвертко</w:t>
            </w:r>
            <w:proofErr w:type="spellEnd"/>
            <w:r w:rsidRPr="001C1300">
              <w:rPr>
                <w:rFonts w:ascii="Times New Roman" w:hAnsi="Times New Roman" w:cs="Times New Roman"/>
                <w:sz w:val="20"/>
                <w:szCs w:val="20"/>
              </w:rPr>
              <w:t xml:space="preserve"> Л.А.</w:t>
            </w:r>
          </w:p>
        </w:tc>
        <w:tc>
          <w:tcPr>
            <w:tcW w:w="2683" w:type="dxa"/>
          </w:tcPr>
          <w:p w14:paraId="374561A5" w14:textId="77777777" w:rsidR="005E2CDC" w:rsidRPr="001C1300" w:rsidRDefault="005E2CDC" w:rsidP="00D30BBF">
            <w:pPr>
              <w:spacing w:after="0" w:line="240" w:lineRule="auto"/>
              <w:rPr>
                <w:rFonts w:ascii="Times New Roman" w:hAnsi="Times New Roman" w:cs="Times New Roman"/>
                <w:sz w:val="20"/>
                <w:szCs w:val="20"/>
              </w:rPr>
            </w:pPr>
          </w:p>
        </w:tc>
        <w:tc>
          <w:tcPr>
            <w:tcW w:w="1880" w:type="dxa"/>
          </w:tcPr>
          <w:p w14:paraId="7BBFD55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0968B271"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1487F562" w14:textId="77777777" w:rsidTr="005E2CDC">
        <w:trPr>
          <w:jc w:val="center"/>
        </w:trPr>
        <w:tc>
          <w:tcPr>
            <w:tcW w:w="15354" w:type="dxa"/>
            <w:gridSpan w:val="7"/>
          </w:tcPr>
          <w:p w14:paraId="5A128BBF"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lastRenderedPageBreak/>
              <w:t>Критерій 6. Людські ресурси</w:t>
            </w:r>
          </w:p>
        </w:tc>
      </w:tr>
      <w:tr w:rsidR="005E2CDC" w:rsidRPr="001C1300" w14:paraId="3C1F4526" w14:textId="77777777" w:rsidTr="005E2CDC">
        <w:trPr>
          <w:jc w:val="center"/>
        </w:trPr>
        <w:tc>
          <w:tcPr>
            <w:tcW w:w="550" w:type="dxa"/>
          </w:tcPr>
          <w:p w14:paraId="3EDD5FA8"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4DAB8C91"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ЕГ рекомендує посилити співпрацю з громадами, як потенційними роботодавцями. Також це сприятиме популяризації спеціальності серед населення громад, збільшенню контингенту студентів на денній та заочній формах навчання. При черговому оновленні ОПП розглянути можливість зміщення акцентів на спрямованість на регіональний та місцевий рівні.</w:t>
            </w:r>
          </w:p>
        </w:tc>
        <w:tc>
          <w:tcPr>
            <w:tcW w:w="2821" w:type="dxa"/>
          </w:tcPr>
          <w:p w14:paraId="493C7D0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Обговорення звіту ЕГ робочою групою та представниками Ради роботодавців.</w:t>
            </w:r>
          </w:p>
          <w:p w14:paraId="30955407" w14:textId="77777777" w:rsidR="005E2CDC" w:rsidRPr="001C1300" w:rsidRDefault="005E2CDC" w:rsidP="00D30BBF">
            <w:pPr>
              <w:spacing w:after="0" w:line="240" w:lineRule="auto"/>
              <w:rPr>
                <w:rFonts w:ascii="Times New Roman" w:hAnsi="Times New Roman" w:cs="Times New Roman"/>
                <w:sz w:val="20"/>
                <w:szCs w:val="20"/>
              </w:rPr>
            </w:pPr>
          </w:p>
          <w:p w14:paraId="6BC56C41" w14:textId="77777777" w:rsidR="005E2CDC" w:rsidRPr="001C1300" w:rsidRDefault="005E2CDC" w:rsidP="00D30BBF">
            <w:pPr>
              <w:spacing w:after="0" w:line="240" w:lineRule="auto"/>
              <w:rPr>
                <w:rFonts w:ascii="Times New Roman" w:hAnsi="Times New Roman" w:cs="Times New Roman"/>
                <w:sz w:val="20"/>
                <w:szCs w:val="20"/>
              </w:rPr>
            </w:pPr>
          </w:p>
          <w:p w14:paraId="0FD6E00B"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Заплановано участь Грабової Н.І. (</w:t>
            </w:r>
            <w:proofErr w:type="spellStart"/>
            <w:r w:rsidRPr="001C1300">
              <w:rPr>
                <w:rFonts w:ascii="Times New Roman" w:hAnsi="Times New Roman" w:cs="Times New Roman"/>
                <w:sz w:val="20"/>
                <w:szCs w:val="20"/>
              </w:rPr>
              <w:t>Іваньківська</w:t>
            </w:r>
            <w:proofErr w:type="spellEnd"/>
            <w:r w:rsidRPr="001C1300">
              <w:rPr>
                <w:rFonts w:ascii="Times New Roman" w:hAnsi="Times New Roman" w:cs="Times New Roman"/>
                <w:sz w:val="20"/>
                <w:szCs w:val="20"/>
              </w:rPr>
              <w:t xml:space="preserve"> ОТГ) у підсумковій атестації випускників ОПП «Соціальне забезпечення»  у поточному навчальному році.</w:t>
            </w:r>
          </w:p>
        </w:tc>
        <w:tc>
          <w:tcPr>
            <w:tcW w:w="1560" w:type="dxa"/>
          </w:tcPr>
          <w:p w14:paraId="415DC529"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Чвертко</w:t>
            </w:r>
            <w:proofErr w:type="spellEnd"/>
            <w:r w:rsidRPr="001C1300">
              <w:rPr>
                <w:rFonts w:ascii="Times New Roman" w:hAnsi="Times New Roman" w:cs="Times New Roman"/>
                <w:sz w:val="20"/>
                <w:szCs w:val="20"/>
              </w:rPr>
              <w:t xml:space="preserve"> Л.А.</w:t>
            </w:r>
          </w:p>
        </w:tc>
        <w:tc>
          <w:tcPr>
            <w:tcW w:w="2683" w:type="dxa"/>
          </w:tcPr>
          <w:p w14:paraId="4561947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sz w:val="20"/>
                <w:szCs w:val="20"/>
              </w:rPr>
              <w:t>2023-2024 навчальний рік</w:t>
            </w:r>
          </w:p>
        </w:tc>
        <w:tc>
          <w:tcPr>
            <w:tcW w:w="1880" w:type="dxa"/>
          </w:tcPr>
          <w:p w14:paraId="4B8908D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63244298" w14:textId="77777777" w:rsidR="005E2CDC" w:rsidRPr="001C1300" w:rsidRDefault="005E2CDC" w:rsidP="00D30BBF">
            <w:pPr>
              <w:tabs>
                <w:tab w:val="left" w:pos="2"/>
              </w:tabs>
              <w:spacing w:after="0" w:line="240" w:lineRule="auto"/>
              <w:rPr>
                <w:rFonts w:ascii="Times New Roman" w:hAnsi="Times New Roman" w:cs="Times New Roman"/>
                <w:sz w:val="20"/>
                <w:szCs w:val="20"/>
              </w:rPr>
            </w:pPr>
            <w:r w:rsidRPr="001C1300">
              <w:rPr>
                <w:rFonts w:ascii="Times New Roman" w:hAnsi="Times New Roman" w:cs="Times New Roman"/>
                <w:sz w:val="20"/>
                <w:szCs w:val="20"/>
              </w:rPr>
              <w:t>Заплановано:</w:t>
            </w:r>
          </w:p>
          <w:p w14:paraId="011BA70D" w14:textId="77777777" w:rsidR="005E2CDC" w:rsidRPr="001C1300" w:rsidRDefault="005E2CDC" w:rsidP="00D30BBF">
            <w:pPr>
              <w:pStyle w:val="a7"/>
              <w:numPr>
                <w:ilvl w:val="0"/>
                <w:numId w:val="2"/>
              </w:numPr>
              <w:tabs>
                <w:tab w:val="left" w:pos="2"/>
                <w:tab w:val="left" w:pos="266"/>
              </w:tabs>
              <w:ind w:left="0" w:firstLine="0"/>
              <w:rPr>
                <w:rFonts w:ascii="Times New Roman" w:hAnsi="Times New Roman" w:cs="Times New Roman"/>
                <w:sz w:val="20"/>
                <w:szCs w:val="20"/>
              </w:rPr>
            </w:pPr>
            <w:r w:rsidRPr="001C1300">
              <w:rPr>
                <w:rFonts w:ascii="Times New Roman" w:hAnsi="Times New Roman" w:cs="Times New Roman"/>
                <w:sz w:val="20"/>
                <w:szCs w:val="20"/>
              </w:rPr>
              <w:t xml:space="preserve"> участь представників ОТГ у науково-методичних семінарах та науково-практичних конференціях, які проводяться на базі ФСПО;</w:t>
            </w:r>
          </w:p>
          <w:p w14:paraId="1CE44B6E" w14:textId="77777777" w:rsidR="005E2CDC" w:rsidRPr="001C1300" w:rsidRDefault="005E2CDC" w:rsidP="00D30BBF">
            <w:pPr>
              <w:pStyle w:val="a7"/>
              <w:numPr>
                <w:ilvl w:val="0"/>
                <w:numId w:val="2"/>
              </w:numPr>
              <w:tabs>
                <w:tab w:val="left" w:pos="2"/>
                <w:tab w:val="left" w:pos="318"/>
              </w:tabs>
              <w:ind w:left="0" w:firstLine="0"/>
              <w:rPr>
                <w:rFonts w:ascii="Times New Roman" w:hAnsi="Times New Roman" w:cs="Times New Roman"/>
                <w:sz w:val="20"/>
                <w:szCs w:val="20"/>
              </w:rPr>
            </w:pPr>
            <w:r w:rsidRPr="001C1300">
              <w:rPr>
                <w:rFonts w:ascii="Times New Roman" w:hAnsi="Times New Roman" w:cs="Times New Roman"/>
                <w:sz w:val="20"/>
                <w:szCs w:val="20"/>
              </w:rPr>
              <w:t>участь представників ОТГ у підсумковій атестації здобувачів вищої освіти;</w:t>
            </w:r>
          </w:p>
          <w:p w14:paraId="7D2E8D28" w14:textId="77777777" w:rsidR="005E2CDC" w:rsidRPr="001C1300" w:rsidRDefault="005E2CDC" w:rsidP="00D30BBF">
            <w:pPr>
              <w:pStyle w:val="a7"/>
              <w:numPr>
                <w:ilvl w:val="0"/>
                <w:numId w:val="2"/>
              </w:numPr>
              <w:tabs>
                <w:tab w:val="left" w:pos="2"/>
                <w:tab w:val="left" w:pos="265"/>
              </w:tabs>
              <w:ind w:left="0" w:hanging="6"/>
              <w:rPr>
                <w:rFonts w:ascii="Times New Roman" w:hAnsi="Times New Roman" w:cs="Times New Roman"/>
                <w:sz w:val="20"/>
                <w:szCs w:val="20"/>
              </w:rPr>
            </w:pPr>
            <w:r w:rsidRPr="001C1300">
              <w:rPr>
                <w:rFonts w:ascii="Times New Roman" w:hAnsi="Times New Roman" w:cs="Times New Roman"/>
                <w:sz w:val="20"/>
                <w:szCs w:val="20"/>
              </w:rPr>
              <w:t>проходження студентами практики  на базі ОТГ.</w:t>
            </w:r>
          </w:p>
          <w:p w14:paraId="7DEA26D5" w14:textId="77777777" w:rsidR="005E2CDC" w:rsidRPr="001C1300" w:rsidRDefault="005E2CDC" w:rsidP="00D30BBF">
            <w:pPr>
              <w:tabs>
                <w:tab w:val="left" w:pos="2"/>
                <w:tab w:val="left" w:pos="265"/>
              </w:tabs>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При черговому перегляді тематики випускних кваліфікаційних робіт на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буде додано теми щодо соціального забезпечення на місцевому та регіональному рівня.</w:t>
            </w:r>
          </w:p>
          <w:p w14:paraId="1AE0C62C" w14:textId="77777777" w:rsidR="005E2CDC" w:rsidRPr="001C1300" w:rsidRDefault="005E2CDC" w:rsidP="00D30BBF">
            <w:pPr>
              <w:pStyle w:val="a7"/>
              <w:tabs>
                <w:tab w:val="left" w:pos="2"/>
                <w:tab w:val="left" w:pos="265"/>
              </w:tabs>
              <w:ind w:left="0"/>
              <w:rPr>
                <w:rFonts w:ascii="Times New Roman" w:hAnsi="Times New Roman" w:cs="Times New Roman"/>
                <w:sz w:val="20"/>
                <w:szCs w:val="20"/>
              </w:rPr>
            </w:pPr>
            <w:proofErr w:type="spellStart"/>
            <w:r w:rsidRPr="001C1300">
              <w:rPr>
                <w:rFonts w:ascii="Times New Roman" w:hAnsi="Times New Roman" w:cs="Times New Roman"/>
                <w:sz w:val="20"/>
                <w:szCs w:val="20"/>
              </w:rPr>
              <w:t>Кваліфікцаійні</w:t>
            </w:r>
            <w:proofErr w:type="spellEnd"/>
            <w:r w:rsidRPr="001C1300">
              <w:rPr>
                <w:rFonts w:ascii="Times New Roman" w:hAnsi="Times New Roman" w:cs="Times New Roman"/>
                <w:sz w:val="20"/>
                <w:szCs w:val="20"/>
              </w:rPr>
              <w:t xml:space="preserve"> роботи, спрямовані на дослідження місцевих та регіональних особливостей соціального забезпечення, планується захищати на базі громад.</w:t>
            </w:r>
          </w:p>
        </w:tc>
      </w:tr>
      <w:tr w:rsidR="005E2CDC" w:rsidRPr="001C1300" w14:paraId="77B74F76" w14:textId="77777777" w:rsidTr="005E2CDC">
        <w:trPr>
          <w:jc w:val="center"/>
        </w:trPr>
        <w:tc>
          <w:tcPr>
            <w:tcW w:w="15354" w:type="dxa"/>
            <w:gridSpan w:val="7"/>
          </w:tcPr>
          <w:p w14:paraId="16ACA15E"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7. Освітнє середовище та матеріальні ресурси</w:t>
            </w:r>
          </w:p>
        </w:tc>
      </w:tr>
      <w:tr w:rsidR="005E2CDC" w:rsidRPr="001C1300" w14:paraId="227B3763" w14:textId="77777777" w:rsidTr="005E2CDC">
        <w:trPr>
          <w:jc w:val="center"/>
        </w:trPr>
        <w:tc>
          <w:tcPr>
            <w:tcW w:w="550" w:type="dxa"/>
          </w:tcPr>
          <w:p w14:paraId="4E706A8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49B3EF9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Рекомендується впровадити практику проведення та публічної публікації результатів опитувань здобувачів, що стосуються інших аспектів освітнього життя, не </w:t>
            </w:r>
            <w:proofErr w:type="spellStart"/>
            <w:r w:rsidRPr="001C1300">
              <w:rPr>
                <w:rFonts w:ascii="Times New Roman" w:hAnsi="Times New Roman" w:cs="Times New Roman"/>
                <w:sz w:val="20"/>
                <w:szCs w:val="20"/>
              </w:rPr>
              <w:t>повʼязаних</w:t>
            </w:r>
            <w:proofErr w:type="spellEnd"/>
            <w:r w:rsidRPr="001C1300">
              <w:rPr>
                <w:rFonts w:ascii="Times New Roman" w:hAnsi="Times New Roman" w:cs="Times New Roman"/>
                <w:sz w:val="20"/>
                <w:szCs w:val="20"/>
              </w:rPr>
              <w:t xml:space="preserve"> із якістю освітнього процесу. </w:t>
            </w:r>
          </w:p>
          <w:p w14:paraId="16FB94A8" w14:textId="77777777" w:rsidR="005E2CDC" w:rsidRPr="001C1300" w:rsidRDefault="005E2CDC" w:rsidP="00D30BBF">
            <w:pPr>
              <w:spacing w:after="0" w:line="240" w:lineRule="auto"/>
              <w:rPr>
                <w:rFonts w:ascii="Times New Roman" w:hAnsi="Times New Roman" w:cs="Times New Roman"/>
                <w:sz w:val="20"/>
                <w:szCs w:val="20"/>
              </w:rPr>
            </w:pPr>
          </w:p>
        </w:tc>
        <w:tc>
          <w:tcPr>
            <w:tcW w:w="2821" w:type="dxa"/>
          </w:tcPr>
          <w:p w14:paraId="4C829CDD"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Обговорення звіту ЕГ робочою групою спільно з координатором  з внутрішнього забезпечення якості вищої освіти, представниками студентської агенції із забезпечення якості освіти.</w:t>
            </w:r>
          </w:p>
        </w:tc>
        <w:tc>
          <w:tcPr>
            <w:tcW w:w="1560" w:type="dxa"/>
          </w:tcPr>
          <w:p w14:paraId="49C8AE17"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Чвертко</w:t>
            </w:r>
            <w:proofErr w:type="spellEnd"/>
            <w:r w:rsidRPr="001C1300">
              <w:rPr>
                <w:rFonts w:ascii="Times New Roman" w:hAnsi="Times New Roman" w:cs="Times New Roman"/>
                <w:sz w:val="20"/>
                <w:szCs w:val="20"/>
              </w:rPr>
              <w:t xml:space="preserve"> Л.А.</w:t>
            </w:r>
          </w:p>
        </w:tc>
        <w:tc>
          <w:tcPr>
            <w:tcW w:w="2683" w:type="dxa"/>
          </w:tcPr>
          <w:p w14:paraId="32CB801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sz w:val="20"/>
                <w:szCs w:val="20"/>
              </w:rPr>
              <w:t>2023-2024 навчальний рік</w:t>
            </w:r>
          </w:p>
        </w:tc>
        <w:tc>
          <w:tcPr>
            <w:tcW w:w="1880" w:type="dxa"/>
          </w:tcPr>
          <w:p w14:paraId="43FE0D75"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04571B32" w14:textId="77777777" w:rsidR="005E2CDC" w:rsidRPr="001C1300" w:rsidRDefault="005E2CDC" w:rsidP="00D30BBF">
            <w:pPr>
              <w:autoSpaceDE w:val="0"/>
              <w:autoSpaceDN w:val="0"/>
              <w:adjustRightInd w:val="0"/>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Заплановано на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xml:space="preserve">. розширити тематику опитувань на ФСПО, зокрема опитування, </w:t>
            </w:r>
            <w:proofErr w:type="spellStart"/>
            <w:r w:rsidRPr="001C1300">
              <w:rPr>
                <w:rFonts w:ascii="Times New Roman" w:hAnsi="Times New Roman" w:cs="Times New Roman"/>
                <w:sz w:val="20"/>
                <w:szCs w:val="20"/>
              </w:rPr>
              <w:t>повʼязані</w:t>
            </w:r>
            <w:proofErr w:type="spellEnd"/>
            <w:r w:rsidRPr="001C1300">
              <w:rPr>
                <w:rFonts w:ascii="Times New Roman" w:hAnsi="Times New Roman" w:cs="Times New Roman"/>
                <w:sz w:val="20"/>
                <w:szCs w:val="20"/>
              </w:rPr>
              <w:t xml:space="preserve"> із оцінкою</w:t>
            </w:r>
          </w:p>
          <w:p w14:paraId="1CBB10E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рівня задоволеності здобувачами </w:t>
            </w:r>
            <w:proofErr w:type="spellStart"/>
            <w:r w:rsidRPr="001C1300">
              <w:rPr>
                <w:rFonts w:ascii="Times New Roman" w:hAnsi="Times New Roman" w:cs="Times New Roman"/>
                <w:sz w:val="20"/>
                <w:szCs w:val="20"/>
              </w:rPr>
              <w:t>культурно-рекреакційною</w:t>
            </w:r>
            <w:proofErr w:type="spellEnd"/>
            <w:r w:rsidRPr="001C1300">
              <w:rPr>
                <w:rFonts w:ascii="Times New Roman" w:hAnsi="Times New Roman" w:cs="Times New Roman"/>
                <w:sz w:val="20"/>
                <w:szCs w:val="20"/>
              </w:rPr>
              <w:t xml:space="preserve"> сферою.</w:t>
            </w:r>
          </w:p>
          <w:p w14:paraId="4F842930" w14:textId="77777777" w:rsidR="005E2CDC" w:rsidRPr="001C1300" w:rsidRDefault="005E2CDC" w:rsidP="00D30BBF">
            <w:pPr>
              <w:spacing w:after="0" w:line="240" w:lineRule="auto"/>
              <w:rPr>
                <w:rFonts w:ascii="Times New Roman" w:hAnsi="Times New Roman" w:cs="Times New Roman"/>
                <w:sz w:val="20"/>
                <w:szCs w:val="20"/>
              </w:rPr>
            </w:pPr>
          </w:p>
          <w:p w14:paraId="1C2CE3EA" w14:textId="77777777" w:rsidR="005E2CDC" w:rsidRPr="001C1300" w:rsidRDefault="005E2CDC" w:rsidP="00D30BBF">
            <w:pPr>
              <w:spacing w:after="0" w:line="240" w:lineRule="auto"/>
              <w:rPr>
                <w:rFonts w:ascii="Times New Roman" w:hAnsi="Times New Roman" w:cs="Times New Roman"/>
                <w:sz w:val="20"/>
                <w:szCs w:val="20"/>
              </w:rPr>
            </w:pPr>
          </w:p>
          <w:p w14:paraId="01305ACF" w14:textId="77777777" w:rsidR="005E2CDC" w:rsidRPr="001C1300" w:rsidRDefault="005E2CDC" w:rsidP="00D30BBF">
            <w:pPr>
              <w:spacing w:after="0" w:line="240" w:lineRule="auto"/>
              <w:rPr>
                <w:rFonts w:ascii="Times New Roman" w:hAnsi="Times New Roman" w:cs="Times New Roman"/>
                <w:sz w:val="20"/>
                <w:szCs w:val="20"/>
              </w:rPr>
            </w:pPr>
          </w:p>
          <w:p w14:paraId="37185FA9" w14:textId="77777777" w:rsidR="005E2CDC" w:rsidRPr="001C1300" w:rsidRDefault="005E2CDC" w:rsidP="00D30BBF">
            <w:pPr>
              <w:spacing w:after="0" w:line="240" w:lineRule="auto"/>
              <w:rPr>
                <w:rFonts w:ascii="Times New Roman" w:hAnsi="Times New Roman" w:cs="Times New Roman"/>
                <w:sz w:val="20"/>
                <w:szCs w:val="20"/>
                <w:highlight w:val="yellow"/>
              </w:rPr>
            </w:pPr>
          </w:p>
          <w:p w14:paraId="3D1AB388" w14:textId="77777777" w:rsidR="005E2CDC" w:rsidRPr="001C1300" w:rsidRDefault="005E2CDC" w:rsidP="00D30BBF">
            <w:pPr>
              <w:spacing w:after="0" w:line="240" w:lineRule="auto"/>
              <w:rPr>
                <w:rFonts w:ascii="Times New Roman" w:hAnsi="Times New Roman" w:cs="Times New Roman"/>
                <w:sz w:val="20"/>
                <w:szCs w:val="20"/>
                <w:highlight w:val="yellow"/>
              </w:rPr>
            </w:pPr>
          </w:p>
          <w:p w14:paraId="4466453E"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4088C7DA" w14:textId="77777777" w:rsidTr="005E2CDC">
        <w:trPr>
          <w:jc w:val="center"/>
        </w:trPr>
        <w:tc>
          <w:tcPr>
            <w:tcW w:w="550" w:type="dxa"/>
          </w:tcPr>
          <w:p w14:paraId="6C089EF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2</w:t>
            </w:r>
          </w:p>
        </w:tc>
        <w:tc>
          <w:tcPr>
            <w:tcW w:w="3031" w:type="dxa"/>
          </w:tcPr>
          <w:p w14:paraId="21C746F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Рекомендується встановити контакти з іноземними університетами, які реалізують аналогічні ОП та провести з ними консультації щодо можливостей налагодження академічної мобільності. </w:t>
            </w:r>
          </w:p>
          <w:p w14:paraId="74F963E3" w14:textId="77777777" w:rsidR="005E2CDC" w:rsidRPr="001C1300" w:rsidRDefault="005E2CDC" w:rsidP="00D30BBF">
            <w:pPr>
              <w:spacing w:after="0" w:line="240" w:lineRule="auto"/>
              <w:rPr>
                <w:rFonts w:ascii="Times New Roman" w:hAnsi="Times New Roman" w:cs="Times New Roman"/>
                <w:sz w:val="20"/>
                <w:szCs w:val="20"/>
              </w:rPr>
            </w:pPr>
          </w:p>
          <w:p w14:paraId="1E7A0197" w14:textId="77777777" w:rsidR="005E2CDC" w:rsidRPr="001C1300" w:rsidRDefault="005E2CDC" w:rsidP="00D30BBF">
            <w:pPr>
              <w:spacing w:after="0" w:line="240" w:lineRule="auto"/>
              <w:rPr>
                <w:rFonts w:ascii="Times New Roman" w:hAnsi="Times New Roman" w:cs="Times New Roman"/>
                <w:sz w:val="20"/>
                <w:szCs w:val="20"/>
              </w:rPr>
            </w:pPr>
          </w:p>
        </w:tc>
        <w:tc>
          <w:tcPr>
            <w:tcW w:w="2821" w:type="dxa"/>
          </w:tcPr>
          <w:p w14:paraId="499BB6BA" w14:textId="77777777" w:rsidR="005E2CDC" w:rsidRPr="001C1300" w:rsidRDefault="005E2CDC" w:rsidP="00D30BBF">
            <w:pPr>
              <w:spacing w:after="0" w:line="240" w:lineRule="auto"/>
              <w:rPr>
                <w:rFonts w:ascii="Times New Roman" w:hAnsi="Times New Roman" w:cs="Times New Roman"/>
                <w:sz w:val="20"/>
                <w:szCs w:val="20"/>
              </w:rPr>
            </w:pPr>
          </w:p>
        </w:tc>
        <w:tc>
          <w:tcPr>
            <w:tcW w:w="1560" w:type="dxa"/>
          </w:tcPr>
          <w:p w14:paraId="75BDD23D"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Чвертко</w:t>
            </w:r>
            <w:proofErr w:type="spellEnd"/>
            <w:r w:rsidRPr="001C1300">
              <w:rPr>
                <w:rFonts w:ascii="Times New Roman" w:hAnsi="Times New Roman" w:cs="Times New Roman"/>
                <w:sz w:val="20"/>
                <w:szCs w:val="20"/>
              </w:rPr>
              <w:t xml:space="preserve"> Л.А.</w:t>
            </w:r>
          </w:p>
        </w:tc>
        <w:tc>
          <w:tcPr>
            <w:tcW w:w="2683" w:type="dxa"/>
          </w:tcPr>
          <w:p w14:paraId="0E3751B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sz w:val="20"/>
                <w:szCs w:val="20"/>
              </w:rPr>
              <w:t>2023-2024 навчальний рік</w:t>
            </w:r>
          </w:p>
        </w:tc>
        <w:tc>
          <w:tcPr>
            <w:tcW w:w="1880" w:type="dxa"/>
          </w:tcPr>
          <w:p w14:paraId="7B47A8E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0728BA89" w14:textId="77777777" w:rsidR="005E2CDC" w:rsidRPr="001C1300" w:rsidRDefault="005E2CDC" w:rsidP="00D30BBF">
            <w:pPr>
              <w:autoSpaceDE w:val="0"/>
              <w:autoSpaceDN w:val="0"/>
              <w:adjustRightInd w:val="0"/>
              <w:spacing w:after="0" w:line="240" w:lineRule="auto"/>
              <w:rPr>
                <w:rFonts w:ascii="Times New Roman" w:hAnsi="Times New Roman" w:cs="Times New Roman"/>
                <w:sz w:val="20"/>
                <w:szCs w:val="20"/>
              </w:rPr>
            </w:pPr>
            <w:r w:rsidRPr="001C1300">
              <w:rPr>
                <w:rFonts w:ascii="Times New Roman" w:hAnsi="Times New Roman" w:cs="Times New Roman"/>
                <w:sz w:val="20"/>
                <w:szCs w:val="20"/>
              </w:rPr>
              <w:t>Активізовано співпрацю з Відділом міжнародних зв'язків щодо пошуку закордонних  ЗВО, які реалізують аналогічні освітні програми, з метою укладання договорів та організації академічних обмінів.</w:t>
            </w:r>
          </w:p>
        </w:tc>
      </w:tr>
      <w:tr w:rsidR="005E2CDC" w:rsidRPr="001C1300" w14:paraId="13075F9B" w14:textId="77777777" w:rsidTr="005E2CDC">
        <w:trPr>
          <w:jc w:val="center"/>
        </w:trPr>
        <w:tc>
          <w:tcPr>
            <w:tcW w:w="550" w:type="dxa"/>
          </w:tcPr>
          <w:p w14:paraId="5A67C4D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w:t>
            </w:r>
          </w:p>
        </w:tc>
        <w:tc>
          <w:tcPr>
            <w:tcW w:w="3031" w:type="dxa"/>
          </w:tcPr>
          <w:p w14:paraId="59F86E3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Врахувати результати перевірки укриття та рекомендації щодо обладнання доступу осіб з інвалідністю та інших </w:t>
            </w:r>
            <w:proofErr w:type="spellStart"/>
            <w:r w:rsidRPr="001C1300">
              <w:rPr>
                <w:rFonts w:ascii="Times New Roman" w:hAnsi="Times New Roman" w:cs="Times New Roman"/>
                <w:sz w:val="20"/>
                <w:szCs w:val="20"/>
              </w:rPr>
              <w:t>маломобільних</w:t>
            </w:r>
            <w:proofErr w:type="spellEnd"/>
            <w:r w:rsidRPr="001C1300">
              <w:rPr>
                <w:rFonts w:ascii="Times New Roman" w:hAnsi="Times New Roman" w:cs="Times New Roman"/>
                <w:sz w:val="20"/>
                <w:szCs w:val="20"/>
              </w:rPr>
              <w:t xml:space="preserve"> груп населення до укриття, організувати необхідну інфраструктуру для безперешкодного доступу та користування людей з інвалідністю укриттям.</w:t>
            </w:r>
          </w:p>
        </w:tc>
        <w:tc>
          <w:tcPr>
            <w:tcW w:w="2821" w:type="dxa"/>
          </w:tcPr>
          <w:p w14:paraId="2AA8E73C" w14:textId="77777777" w:rsidR="005E2CDC" w:rsidRPr="001C1300" w:rsidRDefault="005E2CDC" w:rsidP="00D30BBF">
            <w:pPr>
              <w:spacing w:after="0" w:line="240" w:lineRule="auto"/>
              <w:rPr>
                <w:rFonts w:ascii="Times New Roman" w:hAnsi="Times New Roman" w:cs="Times New Roman"/>
                <w:sz w:val="20"/>
                <w:szCs w:val="20"/>
              </w:rPr>
            </w:pPr>
          </w:p>
        </w:tc>
        <w:tc>
          <w:tcPr>
            <w:tcW w:w="1560" w:type="dxa"/>
          </w:tcPr>
          <w:p w14:paraId="2CBBA591"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Чвертко</w:t>
            </w:r>
            <w:proofErr w:type="spellEnd"/>
            <w:r w:rsidRPr="001C1300">
              <w:rPr>
                <w:rFonts w:ascii="Times New Roman" w:hAnsi="Times New Roman" w:cs="Times New Roman"/>
                <w:sz w:val="20"/>
                <w:szCs w:val="20"/>
              </w:rPr>
              <w:t xml:space="preserve"> Л.А.</w:t>
            </w:r>
          </w:p>
        </w:tc>
        <w:tc>
          <w:tcPr>
            <w:tcW w:w="2683" w:type="dxa"/>
          </w:tcPr>
          <w:p w14:paraId="35CB6B11" w14:textId="77777777" w:rsidR="005E2CDC" w:rsidRPr="001C1300" w:rsidRDefault="005E2CDC" w:rsidP="00D30BBF">
            <w:pPr>
              <w:spacing w:after="0" w:line="240" w:lineRule="auto"/>
              <w:rPr>
                <w:rFonts w:ascii="Times New Roman" w:hAnsi="Times New Roman" w:cs="Times New Roman"/>
                <w:sz w:val="20"/>
                <w:szCs w:val="20"/>
              </w:rPr>
            </w:pPr>
          </w:p>
        </w:tc>
        <w:tc>
          <w:tcPr>
            <w:tcW w:w="1880" w:type="dxa"/>
          </w:tcPr>
          <w:p w14:paraId="57D7384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7696D21B" w14:textId="77777777" w:rsidR="005E2CDC" w:rsidRPr="001C1300" w:rsidRDefault="005E2CDC" w:rsidP="00D30BBF">
            <w:pPr>
              <w:autoSpaceDE w:val="0"/>
              <w:autoSpaceDN w:val="0"/>
              <w:adjustRightInd w:val="0"/>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 умовах воєнного стану рекомендується навчання студентів з числа осіб з інвалідністю в дистанційному форматі.</w:t>
            </w:r>
          </w:p>
        </w:tc>
      </w:tr>
      <w:tr w:rsidR="005E2CDC" w:rsidRPr="001C1300" w14:paraId="0F8C1E1C" w14:textId="77777777" w:rsidTr="005E2CDC">
        <w:trPr>
          <w:jc w:val="center"/>
        </w:trPr>
        <w:tc>
          <w:tcPr>
            <w:tcW w:w="15354" w:type="dxa"/>
            <w:gridSpan w:val="7"/>
          </w:tcPr>
          <w:p w14:paraId="1CEB7249"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8. Внутрішнє забезпечення якості ОП</w:t>
            </w:r>
          </w:p>
        </w:tc>
      </w:tr>
      <w:tr w:rsidR="005E2CDC" w:rsidRPr="001C1300" w14:paraId="76533864" w14:textId="77777777" w:rsidTr="005E2CDC">
        <w:trPr>
          <w:jc w:val="center"/>
        </w:trPr>
        <w:tc>
          <w:tcPr>
            <w:tcW w:w="550" w:type="dxa"/>
          </w:tcPr>
          <w:p w14:paraId="0D6BC58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7A84BB94"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Рекомендується застосовувати інформацію щодо кар’єрного шляху випускників університету та освітньої програми для подальшого планування та розвитку діапазону можливостей для випускників, зокрема шляхом створення т.зв. ярмарок вакансій, проведення зустрічей здобувачів із роботодавцями тощо. </w:t>
            </w:r>
          </w:p>
        </w:tc>
        <w:tc>
          <w:tcPr>
            <w:tcW w:w="2821" w:type="dxa"/>
          </w:tcPr>
          <w:p w14:paraId="511D152D"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Практикується залучення зовнішніх </w:t>
            </w:r>
            <w:proofErr w:type="spellStart"/>
            <w:r w:rsidRPr="001C1300">
              <w:rPr>
                <w:rFonts w:ascii="Times New Roman" w:hAnsi="Times New Roman" w:cs="Times New Roman"/>
                <w:sz w:val="20"/>
                <w:szCs w:val="20"/>
              </w:rPr>
              <w:t>стейкхолдерів</w:t>
            </w:r>
            <w:proofErr w:type="spellEnd"/>
            <w:r w:rsidRPr="001C1300">
              <w:rPr>
                <w:rFonts w:ascii="Times New Roman" w:hAnsi="Times New Roman" w:cs="Times New Roman"/>
                <w:sz w:val="20"/>
                <w:szCs w:val="20"/>
              </w:rPr>
              <w:t xml:space="preserve"> до підсумкової атестації ОПП «Соціальне забезпечення». </w:t>
            </w:r>
          </w:p>
          <w:p w14:paraId="63C2354A" w14:textId="77777777" w:rsidR="005E2CDC" w:rsidRPr="001C1300" w:rsidRDefault="005E2CDC" w:rsidP="00D30BBF">
            <w:pPr>
              <w:spacing w:after="0" w:line="240" w:lineRule="auto"/>
              <w:rPr>
                <w:rFonts w:ascii="Times New Roman" w:hAnsi="Times New Roman" w:cs="Times New Roman"/>
                <w:sz w:val="20"/>
                <w:szCs w:val="20"/>
              </w:rPr>
            </w:pPr>
          </w:p>
          <w:p w14:paraId="2C833ED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Так, випускниця ОПП «Соціальне забезпечення» Тарасюк Т.В. (соціальний працівник Управління праці та соціального захисту Уманської міської ради) буде брати участь у підсумковій атестації здобувачів вищої освіти початкового (короткий цикл) рівня вищої освіти у </w:t>
            </w:r>
            <w:r w:rsidRPr="001C1300">
              <w:rPr>
                <w:rFonts w:ascii="Times New Roman" w:hAnsi="Times New Roman" w:cs="Times New Roman"/>
                <w:sz w:val="20"/>
                <w:szCs w:val="20"/>
              </w:rPr>
              <w:lastRenderedPageBreak/>
              <w:t>поточному начальному році.</w:t>
            </w:r>
          </w:p>
        </w:tc>
        <w:tc>
          <w:tcPr>
            <w:tcW w:w="1560" w:type="dxa"/>
          </w:tcPr>
          <w:p w14:paraId="420E613F"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lastRenderedPageBreak/>
              <w:t>Чвертко</w:t>
            </w:r>
            <w:proofErr w:type="spellEnd"/>
            <w:r w:rsidRPr="001C1300">
              <w:rPr>
                <w:rFonts w:ascii="Times New Roman" w:hAnsi="Times New Roman" w:cs="Times New Roman"/>
                <w:sz w:val="20"/>
                <w:szCs w:val="20"/>
              </w:rPr>
              <w:t xml:space="preserve"> Л.А.</w:t>
            </w:r>
          </w:p>
        </w:tc>
        <w:tc>
          <w:tcPr>
            <w:tcW w:w="2683" w:type="dxa"/>
          </w:tcPr>
          <w:p w14:paraId="3CB58EFF"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Постійно</w:t>
            </w:r>
          </w:p>
        </w:tc>
        <w:tc>
          <w:tcPr>
            <w:tcW w:w="1880" w:type="dxa"/>
          </w:tcPr>
          <w:p w14:paraId="1C3B8FB3"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34048F4F"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Складено графік участі зовнішніх </w:t>
            </w:r>
            <w:proofErr w:type="spellStart"/>
            <w:r w:rsidRPr="001C1300">
              <w:rPr>
                <w:rFonts w:ascii="Times New Roman" w:hAnsi="Times New Roman" w:cs="Times New Roman"/>
                <w:sz w:val="20"/>
                <w:szCs w:val="20"/>
              </w:rPr>
              <w:t>стейкхолдерів</w:t>
            </w:r>
            <w:proofErr w:type="spellEnd"/>
            <w:r w:rsidRPr="001C1300">
              <w:rPr>
                <w:rFonts w:ascii="Times New Roman" w:hAnsi="Times New Roman" w:cs="Times New Roman"/>
                <w:sz w:val="20"/>
                <w:szCs w:val="20"/>
              </w:rPr>
              <w:t xml:space="preserve"> у контрольних заходах, зокрема у підсумковій атестації.</w:t>
            </w:r>
          </w:p>
          <w:p w14:paraId="2DFA95E7" w14:textId="77777777" w:rsidR="005E2CDC" w:rsidRPr="001C1300" w:rsidRDefault="005E2CDC" w:rsidP="00D30BBF">
            <w:pPr>
              <w:spacing w:after="0" w:line="240" w:lineRule="auto"/>
              <w:rPr>
                <w:rFonts w:ascii="Times New Roman" w:hAnsi="Times New Roman" w:cs="Times New Roman"/>
                <w:sz w:val="20"/>
                <w:szCs w:val="20"/>
              </w:rPr>
            </w:pPr>
          </w:p>
          <w:p w14:paraId="01558E59" w14:textId="77777777" w:rsidR="005E2CDC" w:rsidRPr="001C1300" w:rsidRDefault="005E2CDC" w:rsidP="00D30BBF">
            <w:pPr>
              <w:spacing w:after="0" w:line="240" w:lineRule="auto"/>
              <w:rPr>
                <w:rFonts w:ascii="Times New Roman" w:hAnsi="Times New Roman" w:cs="Times New Roman"/>
                <w:sz w:val="20"/>
                <w:szCs w:val="20"/>
              </w:rPr>
            </w:pPr>
          </w:p>
          <w:p w14:paraId="4A428E20" w14:textId="77777777" w:rsidR="005E2CDC" w:rsidRPr="001C1300" w:rsidRDefault="005E2CDC" w:rsidP="00D30BBF">
            <w:pPr>
              <w:spacing w:after="0" w:line="240" w:lineRule="auto"/>
              <w:rPr>
                <w:rFonts w:ascii="Times New Roman" w:hAnsi="Times New Roman" w:cs="Times New Roman"/>
                <w:sz w:val="20"/>
                <w:szCs w:val="20"/>
              </w:rPr>
            </w:pPr>
          </w:p>
        </w:tc>
      </w:tr>
      <w:tr w:rsidR="005E2CDC" w:rsidRPr="001C1300" w14:paraId="5BFBE100" w14:textId="77777777" w:rsidTr="005E2CDC">
        <w:trPr>
          <w:jc w:val="center"/>
        </w:trPr>
        <w:tc>
          <w:tcPr>
            <w:tcW w:w="550" w:type="dxa"/>
          </w:tcPr>
          <w:p w14:paraId="71A746A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lastRenderedPageBreak/>
              <w:t>2</w:t>
            </w:r>
          </w:p>
        </w:tc>
        <w:tc>
          <w:tcPr>
            <w:tcW w:w="3031" w:type="dxa"/>
          </w:tcPr>
          <w:p w14:paraId="394EEF2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Рекомендується оформлювати результати опитувань </w:t>
            </w:r>
            <w:proofErr w:type="spellStart"/>
            <w:r w:rsidRPr="001C1300">
              <w:rPr>
                <w:rFonts w:ascii="Times New Roman" w:hAnsi="Times New Roman" w:cs="Times New Roman"/>
                <w:sz w:val="20"/>
                <w:szCs w:val="20"/>
              </w:rPr>
              <w:t>стейкхолдерів</w:t>
            </w:r>
            <w:proofErr w:type="spellEnd"/>
            <w:r w:rsidRPr="001C1300">
              <w:rPr>
                <w:rFonts w:ascii="Times New Roman" w:hAnsi="Times New Roman" w:cs="Times New Roman"/>
                <w:sz w:val="20"/>
                <w:szCs w:val="20"/>
              </w:rPr>
              <w:t xml:space="preserve"> у вигляді аналітичних звітів із детальною інформацією про те, як ця інформація в подальшому враховуватиметься в запровадженні і покращенні освітнього процесу та розміщувати ці звіти у відкритому доступі. </w:t>
            </w:r>
          </w:p>
        </w:tc>
        <w:tc>
          <w:tcPr>
            <w:tcW w:w="2821" w:type="dxa"/>
          </w:tcPr>
          <w:p w14:paraId="24398DB3"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Обговорення результатів опитувань </w:t>
            </w:r>
            <w:proofErr w:type="spellStart"/>
            <w:r w:rsidRPr="001C1300">
              <w:rPr>
                <w:rFonts w:ascii="Times New Roman" w:hAnsi="Times New Roman" w:cs="Times New Roman"/>
                <w:sz w:val="20"/>
                <w:szCs w:val="20"/>
              </w:rPr>
              <w:t>стейкхолдерів</w:t>
            </w:r>
            <w:proofErr w:type="spellEnd"/>
            <w:r w:rsidRPr="001C1300">
              <w:rPr>
                <w:rFonts w:ascii="Times New Roman" w:hAnsi="Times New Roman" w:cs="Times New Roman"/>
                <w:sz w:val="20"/>
                <w:szCs w:val="20"/>
              </w:rPr>
              <w:t xml:space="preserve"> на кафедрі, вченій раді факультету</w:t>
            </w:r>
          </w:p>
        </w:tc>
        <w:tc>
          <w:tcPr>
            <w:tcW w:w="1560" w:type="dxa"/>
          </w:tcPr>
          <w:p w14:paraId="4EFDE065"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Чвертко</w:t>
            </w:r>
            <w:proofErr w:type="spellEnd"/>
            <w:r w:rsidRPr="001C1300">
              <w:rPr>
                <w:rFonts w:ascii="Times New Roman" w:hAnsi="Times New Roman" w:cs="Times New Roman"/>
                <w:sz w:val="20"/>
                <w:szCs w:val="20"/>
              </w:rPr>
              <w:t xml:space="preserve"> Л.А.</w:t>
            </w:r>
          </w:p>
        </w:tc>
        <w:tc>
          <w:tcPr>
            <w:tcW w:w="2683" w:type="dxa"/>
          </w:tcPr>
          <w:p w14:paraId="7C9670C2"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Постійно</w:t>
            </w:r>
          </w:p>
        </w:tc>
        <w:tc>
          <w:tcPr>
            <w:tcW w:w="1880" w:type="dxa"/>
          </w:tcPr>
          <w:p w14:paraId="3270BC29"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29EF4A23"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Результати опитувань </w:t>
            </w:r>
            <w:proofErr w:type="spellStart"/>
            <w:r w:rsidRPr="001C1300">
              <w:rPr>
                <w:rFonts w:ascii="Times New Roman" w:hAnsi="Times New Roman" w:cs="Times New Roman"/>
                <w:sz w:val="20"/>
                <w:szCs w:val="20"/>
              </w:rPr>
              <w:t>стейкхолдерів</w:t>
            </w:r>
            <w:proofErr w:type="spellEnd"/>
            <w:r w:rsidRPr="001C1300">
              <w:rPr>
                <w:rFonts w:ascii="Times New Roman" w:hAnsi="Times New Roman" w:cs="Times New Roman"/>
                <w:sz w:val="20"/>
                <w:szCs w:val="20"/>
              </w:rPr>
              <w:t xml:space="preserve"> оприлюднюються на сайті факультету, обговорюються на засіданнях кафедри, вченій раді факультету, де приймаються відповідні рішення про врахування результатів в покращенні якості ОП та освітнього процесу на факультеті і фіксуються у відповідних протоколах.</w:t>
            </w:r>
          </w:p>
        </w:tc>
      </w:tr>
      <w:tr w:rsidR="005E2CDC" w:rsidRPr="001C1300" w14:paraId="3C8B0EAC" w14:textId="77777777" w:rsidTr="005E2CDC">
        <w:trPr>
          <w:jc w:val="center"/>
        </w:trPr>
        <w:tc>
          <w:tcPr>
            <w:tcW w:w="550" w:type="dxa"/>
          </w:tcPr>
          <w:p w14:paraId="68F3B75B"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3</w:t>
            </w:r>
          </w:p>
        </w:tc>
        <w:tc>
          <w:tcPr>
            <w:tcW w:w="3031" w:type="dxa"/>
          </w:tcPr>
          <w:p w14:paraId="68CE0FA6"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Рекомендується заручатися інформаційною підтримкою та консультуванням спеціалістів із проведення соціологічних досліджень, зокрема спеціалістів із університетської лабораторії “</w:t>
            </w:r>
            <w:proofErr w:type="spellStart"/>
            <w:r w:rsidRPr="001C1300">
              <w:rPr>
                <w:rFonts w:ascii="Times New Roman" w:hAnsi="Times New Roman" w:cs="Times New Roman"/>
                <w:sz w:val="20"/>
                <w:szCs w:val="20"/>
              </w:rPr>
              <w:t>Соцвимір</w:t>
            </w:r>
            <w:proofErr w:type="spellEnd"/>
            <w:r w:rsidRPr="001C1300">
              <w:rPr>
                <w:rFonts w:ascii="Times New Roman" w:hAnsi="Times New Roman" w:cs="Times New Roman"/>
                <w:sz w:val="20"/>
                <w:szCs w:val="20"/>
              </w:rPr>
              <w:t xml:space="preserve">” для організації опитувань на факультетському та </w:t>
            </w:r>
            <w:proofErr w:type="spellStart"/>
            <w:r w:rsidRPr="001C1300">
              <w:rPr>
                <w:rFonts w:ascii="Times New Roman" w:hAnsi="Times New Roman" w:cs="Times New Roman"/>
                <w:sz w:val="20"/>
                <w:szCs w:val="20"/>
              </w:rPr>
              <w:t>загальноуніверситетському</w:t>
            </w:r>
            <w:proofErr w:type="spellEnd"/>
            <w:r w:rsidRPr="001C1300">
              <w:rPr>
                <w:rFonts w:ascii="Times New Roman" w:hAnsi="Times New Roman" w:cs="Times New Roman"/>
                <w:sz w:val="20"/>
                <w:szCs w:val="20"/>
              </w:rPr>
              <w:t xml:space="preserve"> рівнях із метою покращення якості інструментарію та досягнення максимальної ефективності врахування зібраних даних в реалізації та покращенні освітнього процесу за даною ОП.</w:t>
            </w:r>
          </w:p>
        </w:tc>
        <w:tc>
          <w:tcPr>
            <w:tcW w:w="2821" w:type="dxa"/>
          </w:tcPr>
          <w:p w14:paraId="443B3B3B"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Підписано договір з громадською організацією «Інститут молоді»</w:t>
            </w:r>
          </w:p>
        </w:tc>
        <w:tc>
          <w:tcPr>
            <w:tcW w:w="1560" w:type="dxa"/>
          </w:tcPr>
          <w:p w14:paraId="2F5C1DCD"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t>Чвертко</w:t>
            </w:r>
            <w:proofErr w:type="spellEnd"/>
            <w:r w:rsidRPr="001C1300">
              <w:rPr>
                <w:rFonts w:ascii="Times New Roman" w:hAnsi="Times New Roman" w:cs="Times New Roman"/>
                <w:sz w:val="20"/>
                <w:szCs w:val="20"/>
              </w:rPr>
              <w:t xml:space="preserve"> Л.А.</w:t>
            </w:r>
          </w:p>
        </w:tc>
        <w:tc>
          <w:tcPr>
            <w:tcW w:w="2683" w:type="dxa"/>
          </w:tcPr>
          <w:p w14:paraId="7BF0135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Протягом року</w:t>
            </w:r>
          </w:p>
        </w:tc>
        <w:tc>
          <w:tcPr>
            <w:tcW w:w="1880" w:type="dxa"/>
          </w:tcPr>
          <w:p w14:paraId="4423EB71"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310C3647"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Підписано договір з громадською організацією «Інститут молоді», які будуть надавати інформаційну підтримку та консультування для організації опитувань</w:t>
            </w:r>
          </w:p>
        </w:tc>
      </w:tr>
      <w:tr w:rsidR="005E2CDC" w:rsidRPr="001C1300" w14:paraId="00928120" w14:textId="77777777" w:rsidTr="005E2CDC">
        <w:trPr>
          <w:jc w:val="center"/>
        </w:trPr>
        <w:tc>
          <w:tcPr>
            <w:tcW w:w="15354" w:type="dxa"/>
            <w:gridSpan w:val="7"/>
          </w:tcPr>
          <w:p w14:paraId="566F22AF" w14:textId="77777777" w:rsidR="005E2CDC" w:rsidRPr="001C1300" w:rsidRDefault="005E2CDC" w:rsidP="00D30BBF">
            <w:pPr>
              <w:spacing w:after="0" w:line="240" w:lineRule="auto"/>
              <w:jc w:val="center"/>
              <w:rPr>
                <w:rFonts w:ascii="Times New Roman" w:hAnsi="Times New Roman" w:cs="Times New Roman"/>
                <w:b/>
                <w:i/>
                <w:sz w:val="20"/>
                <w:szCs w:val="20"/>
              </w:rPr>
            </w:pPr>
            <w:r w:rsidRPr="001C1300">
              <w:rPr>
                <w:rFonts w:ascii="Times New Roman" w:hAnsi="Times New Roman" w:cs="Times New Roman"/>
                <w:b/>
                <w:i/>
                <w:sz w:val="20"/>
                <w:szCs w:val="20"/>
              </w:rPr>
              <w:t>Критерій 9. Прозорість та публічність</w:t>
            </w:r>
          </w:p>
        </w:tc>
      </w:tr>
      <w:tr w:rsidR="005E2CDC" w:rsidRPr="001C1300" w14:paraId="2A5EA2BE" w14:textId="77777777" w:rsidTr="005E2CDC">
        <w:trPr>
          <w:trHeight w:val="1440"/>
          <w:jc w:val="center"/>
        </w:trPr>
        <w:tc>
          <w:tcPr>
            <w:tcW w:w="550" w:type="dxa"/>
          </w:tcPr>
          <w:p w14:paraId="0F704B2C"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1</w:t>
            </w:r>
          </w:p>
        </w:tc>
        <w:tc>
          <w:tcPr>
            <w:tcW w:w="3031" w:type="dxa"/>
          </w:tcPr>
          <w:p w14:paraId="62008058"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Рекомендується впровадити практику оприлюднень протоколів засідань кафедри соціальної педагогіки та соціальної роботи, відповідальної за реалізацію освітнього процесу за даною ОП.</w:t>
            </w:r>
          </w:p>
        </w:tc>
        <w:tc>
          <w:tcPr>
            <w:tcW w:w="2821" w:type="dxa"/>
          </w:tcPr>
          <w:p w14:paraId="48489F80"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На ФСПО активно практикується розміщення на сайті інформації «Результати обговорення проектів освітньої програми» стосовно усіх освітніх програм, у тому числі і ОПП «Соціальне забезпечення». Попередньо такі результати (пропозиції, </w:t>
            </w:r>
            <w:r w:rsidRPr="001C1300">
              <w:rPr>
                <w:rFonts w:ascii="Times New Roman" w:hAnsi="Times New Roman" w:cs="Times New Roman"/>
                <w:sz w:val="20"/>
                <w:szCs w:val="20"/>
              </w:rPr>
              <w:lastRenderedPageBreak/>
              <w:t>зауваження, рекомендації..) обов’язково обговорюються на засіданні кафедри та оформляються протоколом.</w:t>
            </w:r>
          </w:p>
        </w:tc>
        <w:tc>
          <w:tcPr>
            <w:tcW w:w="1560" w:type="dxa"/>
          </w:tcPr>
          <w:p w14:paraId="251BC678" w14:textId="77777777" w:rsidR="005E2CDC" w:rsidRPr="001C1300" w:rsidRDefault="005E2CDC" w:rsidP="00D30BBF">
            <w:pPr>
              <w:spacing w:after="0" w:line="240" w:lineRule="auto"/>
              <w:rPr>
                <w:rFonts w:ascii="Times New Roman" w:hAnsi="Times New Roman" w:cs="Times New Roman"/>
                <w:sz w:val="20"/>
                <w:szCs w:val="20"/>
              </w:rPr>
            </w:pPr>
            <w:proofErr w:type="spellStart"/>
            <w:r w:rsidRPr="001C1300">
              <w:rPr>
                <w:rFonts w:ascii="Times New Roman" w:hAnsi="Times New Roman" w:cs="Times New Roman"/>
                <w:sz w:val="20"/>
                <w:szCs w:val="20"/>
              </w:rPr>
              <w:lastRenderedPageBreak/>
              <w:t>Чвертко</w:t>
            </w:r>
            <w:proofErr w:type="spellEnd"/>
            <w:r w:rsidRPr="001C1300">
              <w:rPr>
                <w:rFonts w:ascii="Times New Roman" w:hAnsi="Times New Roman" w:cs="Times New Roman"/>
                <w:sz w:val="20"/>
                <w:szCs w:val="20"/>
              </w:rPr>
              <w:t xml:space="preserve"> Л.А.</w:t>
            </w:r>
          </w:p>
        </w:tc>
        <w:tc>
          <w:tcPr>
            <w:tcW w:w="2683" w:type="dxa"/>
          </w:tcPr>
          <w:p w14:paraId="3599C2AF"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Постійно</w:t>
            </w:r>
          </w:p>
        </w:tc>
        <w:tc>
          <w:tcPr>
            <w:tcW w:w="1880" w:type="dxa"/>
          </w:tcPr>
          <w:p w14:paraId="66CE8C4A"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ОПП «Соціальне забезпечення»</w:t>
            </w:r>
          </w:p>
        </w:tc>
        <w:tc>
          <w:tcPr>
            <w:tcW w:w="2829" w:type="dxa"/>
          </w:tcPr>
          <w:p w14:paraId="1CE8CF1F"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Відомості протоколів щодо оновлення ОП є у відкритому доступі для кожної ОП, за які кафедра соціальної педагогіки та соціальної роботи є відповідальною.</w:t>
            </w:r>
          </w:p>
        </w:tc>
      </w:tr>
    </w:tbl>
    <w:p w14:paraId="0B961BA2" w14:textId="77777777" w:rsidR="005E2CDC" w:rsidRPr="001C1300" w:rsidRDefault="005E2CDC" w:rsidP="00D30BBF">
      <w:pPr>
        <w:spacing w:after="0" w:line="240" w:lineRule="auto"/>
        <w:rPr>
          <w:rFonts w:ascii="Times New Roman" w:hAnsi="Times New Roman" w:cs="Times New Roman"/>
          <w:sz w:val="20"/>
          <w:szCs w:val="20"/>
        </w:rPr>
      </w:pPr>
    </w:p>
    <w:p w14:paraId="169B41F7" w14:textId="3EB5E224" w:rsidR="005E2CDC" w:rsidRDefault="005E2CDC" w:rsidP="002D3D42">
      <w:pPr>
        <w:pStyle w:val="a7"/>
        <w:tabs>
          <w:tab w:val="left" w:pos="284"/>
        </w:tabs>
        <w:ind w:left="0"/>
        <w:jc w:val="center"/>
        <w:rPr>
          <w:rFonts w:ascii="Times New Roman" w:eastAsia="Times New Roman" w:hAnsi="Times New Roman"/>
          <w:b/>
          <w:bCs/>
          <w:color w:val="000000"/>
          <w:sz w:val="20"/>
          <w:szCs w:val="20"/>
          <w:lang w:eastAsia="ru-RU"/>
        </w:rPr>
      </w:pPr>
      <w:r w:rsidRPr="001C1300">
        <w:rPr>
          <w:rFonts w:ascii="Times New Roman" w:eastAsia="Times New Roman" w:hAnsi="Times New Roman"/>
          <w:b/>
          <w:bCs/>
          <w:color w:val="000000"/>
          <w:sz w:val="20"/>
          <w:szCs w:val="20"/>
          <w:lang w:eastAsia="ru-RU"/>
        </w:rPr>
        <w:t>Заходи щодо вдосконалення освітньої діяльності на основі рекомендацій експертних груп щодо удосконалення освітніх програм за підсумками акредитаційних експертиз</w:t>
      </w:r>
    </w:p>
    <w:p w14:paraId="62B1559E" w14:textId="77777777" w:rsidR="002D3D42" w:rsidRPr="001C1300" w:rsidRDefault="002D3D42" w:rsidP="002D3D42">
      <w:pPr>
        <w:pStyle w:val="a7"/>
        <w:tabs>
          <w:tab w:val="left" w:pos="284"/>
        </w:tabs>
        <w:ind w:left="0"/>
        <w:jc w:val="center"/>
        <w:rPr>
          <w:rFonts w:ascii="Times New Roman" w:eastAsia="Times New Roman" w:hAnsi="Times New Roman"/>
          <w:b/>
          <w:bCs/>
          <w:color w:val="000000"/>
          <w:sz w:val="20"/>
          <w:szCs w:val="20"/>
          <w:lang w:eastAsia="ru-RU"/>
        </w:rPr>
      </w:pPr>
    </w:p>
    <w:p w14:paraId="5D3E50D5" w14:textId="77777777" w:rsidR="005E2CDC" w:rsidRPr="001C1300" w:rsidRDefault="005E2CDC" w:rsidP="00D30BBF">
      <w:pPr>
        <w:spacing w:after="0" w:line="240" w:lineRule="auto"/>
        <w:jc w:val="center"/>
        <w:rPr>
          <w:rFonts w:ascii="Times New Roman" w:eastAsia="Times New Roman" w:hAnsi="Times New Roman"/>
          <w:b/>
          <w:bCs/>
          <w:color w:val="000000"/>
          <w:sz w:val="20"/>
          <w:szCs w:val="20"/>
          <w:lang w:eastAsia="ru-RU"/>
        </w:rPr>
      </w:pPr>
      <w:r w:rsidRPr="001C1300">
        <w:rPr>
          <w:rFonts w:ascii="Times New Roman" w:eastAsia="Times New Roman" w:hAnsi="Times New Roman"/>
          <w:b/>
          <w:bCs/>
          <w:color w:val="000000"/>
          <w:sz w:val="20"/>
          <w:szCs w:val="20"/>
          <w:lang w:eastAsia="ru-RU"/>
        </w:rPr>
        <w:t>ОПП «Готельно-ресторанна справа»</w:t>
      </w:r>
    </w:p>
    <w:p w14:paraId="3AAFECBF" w14:textId="77777777" w:rsidR="005E2CDC" w:rsidRPr="001C1300" w:rsidRDefault="005E2CDC" w:rsidP="00D30BBF">
      <w:pPr>
        <w:spacing w:after="0" w:line="240" w:lineRule="auto"/>
        <w:jc w:val="center"/>
        <w:rPr>
          <w:rFonts w:ascii="Times New Roman" w:eastAsia="Times New Roman" w:hAnsi="Times New Roman"/>
          <w:color w:val="000000"/>
          <w:sz w:val="20"/>
          <w:szCs w:val="20"/>
          <w:lang w:eastAsia="ru-RU"/>
        </w:rPr>
      </w:pPr>
      <w:r w:rsidRPr="001C1300">
        <w:rPr>
          <w:rFonts w:ascii="Times New Roman" w:eastAsia="Times New Roman" w:hAnsi="Times New Roman"/>
          <w:color w:val="000000"/>
          <w:sz w:val="20"/>
          <w:szCs w:val="20"/>
          <w:lang w:eastAsia="ru-RU"/>
        </w:rPr>
        <w:t>першого (бакалаврського) рівня вищої освіти</w:t>
      </w:r>
    </w:p>
    <w:tbl>
      <w:tblPr>
        <w:tblW w:w="14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5"/>
        <w:gridCol w:w="4773"/>
        <w:gridCol w:w="5563"/>
        <w:gridCol w:w="2410"/>
        <w:gridCol w:w="1701"/>
      </w:tblGrid>
      <w:tr w:rsidR="005E2CDC" w:rsidRPr="001C1300" w14:paraId="21C80B37" w14:textId="77777777" w:rsidTr="005E2CDC">
        <w:tc>
          <w:tcPr>
            <w:tcW w:w="545" w:type="dxa"/>
            <w:tcBorders>
              <w:top w:val="single" w:sz="4" w:space="0" w:color="auto"/>
              <w:left w:val="single" w:sz="4" w:space="0" w:color="auto"/>
              <w:bottom w:val="single" w:sz="4" w:space="0" w:color="auto"/>
              <w:right w:val="single" w:sz="4" w:space="0" w:color="auto"/>
            </w:tcBorders>
            <w:vAlign w:val="center"/>
            <w:hideMark/>
          </w:tcPr>
          <w:p w14:paraId="0A1A2E69"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
                <w:bCs/>
                <w:color w:val="000000"/>
                <w:sz w:val="20"/>
                <w:szCs w:val="20"/>
                <w:lang w:eastAsia="ru-RU"/>
              </w:rPr>
              <w:t>№</w:t>
            </w:r>
            <w:r w:rsidRPr="001C1300">
              <w:rPr>
                <w:rFonts w:ascii="Times New Roman" w:eastAsia="Times New Roman" w:hAnsi="Times New Roman" w:cs="Times New Roman"/>
                <w:b/>
                <w:bCs/>
                <w:color w:val="000000"/>
                <w:sz w:val="20"/>
                <w:szCs w:val="20"/>
                <w:lang w:eastAsia="ru-RU"/>
              </w:rPr>
              <w:br/>
            </w:r>
            <w:proofErr w:type="spellStart"/>
            <w:r w:rsidRPr="001C1300">
              <w:rPr>
                <w:rFonts w:ascii="Times New Roman" w:eastAsia="Times New Roman" w:hAnsi="Times New Roman" w:cs="Times New Roman"/>
                <w:b/>
                <w:bCs/>
                <w:color w:val="000000"/>
                <w:sz w:val="20"/>
                <w:szCs w:val="20"/>
                <w:lang w:eastAsia="ru-RU"/>
              </w:rPr>
              <w:t>з\п</w:t>
            </w:r>
            <w:proofErr w:type="spellEnd"/>
          </w:p>
        </w:tc>
        <w:tc>
          <w:tcPr>
            <w:tcW w:w="4773" w:type="dxa"/>
            <w:tcBorders>
              <w:top w:val="single" w:sz="4" w:space="0" w:color="auto"/>
              <w:left w:val="single" w:sz="4" w:space="0" w:color="auto"/>
              <w:bottom w:val="single" w:sz="4" w:space="0" w:color="auto"/>
              <w:right w:val="single" w:sz="4" w:space="0" w:color="auto"/>
            </w:tcBorders>
            <w:vAlign w:val="center"/>
            <w:hideMark/>
          </w:tcPr>
          <w:p w14:paraId="29732F83"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r w:rsidRPr="001C1300">
              <w:rPr>
                <w:rFonts w:ascii="Times New Roman" w:eastAsia="Times New Roman" w:hAnsi="Times New Roman" w:cs="Times New Roman"/>
                <w:b/>
                <w:bCs/>
                <w:color w:val="000000"/>
                <w:sz w:val="20"/>
                <w:szCs w:val="20"/>
                <w:lang w:eastAsia="ru-RU"/>
              </w:rPr>
              <w:t>Рекомендація ЕГ</w:t>
            </w:r>
          </w:p>
        </w:tc>
        <w:tc>
          <w:tcPr>
            <w:tcW w:w="5563" w:type="dxa"/>
            <w:tcBorders>
              <w:top w:val="single" w:sz="4" w:space="0" w:color="auto"/>
              <w:left w:val="single" w:sz="4" w:space="0" w:color="auto"/>
              <w:bottom w:val="single" w:sz="4" w:space="0" w:color="auto"/>
              <w:right w:val="single" w:sz="4" w:space="0" w:color="auto"/>
            </w:tcBorders>
            <w:vAlign w:val="center"/>
            <w:hideMark/>
          </w:tcPr>
          <w:p w14:paraId="42F2855D" w14:textId="77777777" w:rsidR="005E2CDC" w:rsidRPr="001C1300" w:rsidRDefault="005E2CDC" w:rsidP="00D30BBF">
            <w:pPr>
              <w:spacing w:after="0" w:line="240" w:lineRule="auto"/>
              <w:jc w:val="center"/>
              <w:rPr>
                <w:rFonts w:ascii="Times New Roman" w:eastAsia="Times New Roman" w:hAnsi="Times New Roman" w:cs="Times New Roman"/>
                <w:b/>
                <w:bCs/>
                <w:sz w:val="20"/>
                <w:szCs w:val="20"/>
                <w:lang w:eastAsia="ru-RU"/>
              </w:rPr>
            </w:pPr>
            <w:r w:rsidRPr="001C1300">
              <w:rPr>
                <w:rFonts w:ascii="Times New Roman" w:eastAsia="Times New Roman" w:hAnsi="Times New Roman" w:cs="Times New Roman"/>
                <w:b/>
                <w:bCs/>
                <w:sz w:val="20"/>
                <w:szCs w:val="20"/>
                <w:lang w:eastAsia="ru-RU"/>
              </w:rPr>
              <w:t>Заходи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F31347" w14:textId="77777777" w:rsidR="005E2CDC" w:rsidRPr="001C1300" w:rsidRDefault="005E2CDC" w:rsidP="00D30BBF">
            <w:pPr>
              <w:spacing w:after="0" w:line="240" w:lineRule="auto"/>
              <w:jc w:val="center"/>
              <w:rPr>
                <w:rFonts w:ascii="Times New Roman" w:eastAsia="Times New Roman" w:hAnsi="Times New Roman" w:cs="Times New Roman"/>
                <w:b/>
                <w:sz w:val="20"/>
                <w:szCs w:val="20"/>
                <w:lang w:eastAsia="ru-RU"/>
              </w:rPr>
            </w:pPr>
            <w:r w:rsidRPr="001C1300">
              <w:rPr>
                <w:rFonts w:ascii="Times New Roman" w:eastAsia="Times New Roman" w:hAnsi="Times New Roman" w:cs="Times New Roman"/>
                <w:b/>
                <w:sz w:val="20"/>
                <w:szCs w:val="20"/>
                <w:lang w:eastAsia="ru-RU"/>
              </w:rPr>
              <w:t>Відповідальна(-і) особа(-и)</w:t>
            </w:r>
          </w:p>
        </w:tc>
        <w:tc>
          <w:tcPr>
            <w:tcW w:w="1701" w:type="dxa"/>
            <w:tcBorders>
              <w:top w:val="single" w:sz="4" w:space="0" w:color="auto"/>
              <w:left w:val="single" w:sz="4" w:space="0" w:color="auto"/>
              <w:bottom w:val="single" w:sz="4" w:space="0" w:color="auto"/>
              <w:right w:val="single" w:sz="6" w:space="0" w:color="auto"/>
            </w:tcBorders>
            <w:vAlign w:val="center"/>
            <w:hideMark/>
          </w:tcPr>
          <w:p w14:paraId="44378A79"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r w:rsidRPr="001C1300">
              <w:rPr>
                <w:rFonts w:ascii="Times New Roman" w:eastAsia="Times New Roman" w:hAnsi="Times New Roman" w:cs="Times New Roman"/>
                <w:b/>
                <w:bCs/>
                <w:sz w:val="20"/>
                <w:szCs w:val="20"/>
                <w:lang w:eastAsia="ru-RU"/>
              </w:rPr>
              <w:t>Термін виконання</w:t>
            </w:r>
          </w:p>
        </w:tc>
      </w:tr>
      <w:tr w:rsidR="005E2CDC" w:rsidRPr="001C1300" w14:paraId="75D2EA7E" w14:textId="77777777" w:rsidTr="005E2CDC">
        <w:trPr>
          <w:trHeight w:val="1338"/>
        </w:trPr>
        <w:tc>
          <w:tcPr>
            <w:tcW w:w="545" w:type="dxa"/>
            <w:tcBorders>
              <w:top w:val="single" w:sz="4" w:space="0" w:color="auto"/>
              <w:left w:val="single" w:sz="4" w:space="0" w:color="auto"/>
              <w:bottom w:val="single" w:sz="4" w:space="0" w:color="auto"/>
              <w:right w:val="single" w:sz="4" w:space="0" w:color="auto"/>
            </w:tcBorders>
            <w:hideMark/>
          </w:tcPr>
          <w:p w14:paraId="12630CDB"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1.</w:t>
            </w:r>
          </w:p>
        </w:tc>
        <w:tc>
          <w:tcPr>
            <w:tcW w:w="4773" w:type="dxa"/>
            <w:tcBorders>
              <w:top w:val="single" w:sz="4" w:space="0" w:color="auto"/>
              <w:left w:val="single" w:sz="4" w:space="0" w:color="auto"/>
              <w:bottom w:val="single" w:sz="4" w:space="0" w:color="auto"/>
              <w:right w:val="single" w:sz="4" w:space="0" w:color="auto"/>
            </w:tcBorders>
          </w:tcPr>
          <w:p w14:paraId="7CF0F928" w14:textId="77777777" w:rsidR="005E2CDC" w:rsidRPr="001C1300" w:rsidRDefault="005E2CDC" w:rsidP="00D30BBF">
            <w:pPr>
              <w:widowControl w:val="0"/>
              <w:spacing w:after="0" w:line="240" w:lineRule="auto"/>
              <w:rPr>
                <w:rFonts w:ascii="Times New Roman" w:eastAsia="Times New Roman" w:hAnsi="Times New Roman" w:cs="Times New Roman"/>
                <w:sz w:val="20"/>
                <w:szCs w:val="20"/>
                <w:lang w:eastAsia="uk-UA"/>
              </w:rPr>
            </w:pPr>
            <w:r w:rsidRPr="001C1300">
              <w:rPr>
                <w:rFonts w:ascii="Times New Roman" w:eastAsia="Times New Roman" w:hAnsi="Times New Roman" w:cs="Times New Roman"/>
                <w:sz w:val="20"/>
                <w:szCs w:val="20"/>
                <w:lang w:eastAsia="uk-UA"/>
              </w:rPr>
              <w:t>Рекомендуємо гаранту ОП, завідувачу кафедри, кураторам надалі проводити заходи щодо популяризації академічної доброчесності.</w:t>
            </w:r>
          </w:p>
          <w:p w14:paraId="43937E4C" w14:textId="77777777" w:rsidR="005E2CDC" w:rsidRPr="001C1300" w:rsidRDefault="005E2CDC" w:rsidP="00D30BBF">
            <w:pPr>
              <w:spacing w:after="0" w:line="240" w:lineRule="auto"/>
              <w:rPr>
                <w:rStyle w:val="4176"/>
                <w:sz w:val="20"/>
                <w:szCs w:val="20"/>
              </w:rPr>
            </w:pPr>
          </w:p>
        </w:tc>
        <w:tc>
          <w:tcPr>
            <w:tcW w:w="5563" w:type="dxa"/>
            <w:tcBorders>
              <w:top w:val="single" w:sz="4" w:space="0" w:color="auto"/>
              <w:left w:val="single" w:sz="4" w:space="0" w:color="auto"/>
              <w:bottom w:val="single" w:sz="4" w:space="0" w:color="auto"/>
              <w:right w:val="single" w:sz="4" w:space="0" w:color="auto"/>
            </w:tcBorders>
          </w:tcPr>
          <w:p w14:paraId="0C6112BD" w14:textId="77777777" w:rsidR="005E2CDC" w:rsidRPr="001C1300" w:rsidRDefault="005E2CDC" w:rsidP="00D30BBF">
            <w:pPr>
              <w:widowControl w:val="0"/>
              <w:spacing w:after="0" w:line="240" w:lineRule="auto"/>
              <w:rPr>
                <w:rFonts w:eastAsia="Times New Roman"/>
                <w:sz w:val="20"/>
                <w:szCs w:val="20"/>
                <w:lang w:eastAsia="uk-UA"/>
              </w:rPr>
            </w:pPr>
            <w:r w:rsidRPr="001C1300">
              <w:rPr>
                <w:rFonts w:ascii="Times New Roman" w:eastAsia="Times New Roman" w:hAnsi="Times New Roman" w:cs="Times New Roman"/>
                <w:color w:val="000000"/>
                <w:sz w:val="20"/>
                <w:szCs w:val="20"/>
                <w:lang w:eastAsia="ru-RU"/>
              </w:rPr>
              <w:t xml:space="preserve">Організація і проведення заходів </w:t>
            </w:r>
            <w:r w:rsidRPr="001C1300">
              <w:rPr>
                <w:rFonts w:ascii="Times New Roman" w:eastAsia="Times New Roman" w:hAnsi="Times New Roman" w:cs="Times New Roman"/>
                <w:sz w:val="20"/>
                <w:szCs w:val="20"/>
                <w:lang w:eastAsia="uk-UA"/>
              </w:rPr>
              <w:t>щодо популяризації академічної доброчесності.</w:t>
            </w:r>
          </w:p>
          <w:p w14:paraId="03188A12"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F758ADC"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Завідувач кафедри технологій та організації туризму і готельно-ресторанної справи</w:t>
            </w:r>
          </w:p>
          <w:p w14:paraId="3B5D0E37"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w:t>
            </w:r>
          </w:p>
          <w:p w14:paraId="7BF71ADC"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Куратори академічних груп</w:t>
            </w:r>
          </w:p>
        </w:tc>
        <w:tc>
          <w:tcPr>
            <w:tcW w:w="1701" w:type="dxa"/>
            <w:tcBorders>
              <w:top w:val="single" w:sz="4" w:space="0" w:color="auto"/>
              <w:left w:val="single" w:sz="4" w:space="0" w:color="auto"/>
              <w:bottom w:val="single" w:sz="4" w:space="0" w:color="auto"/>
              <w:right w:val="single" w:sz="6" w:space="0" w:color="auto"/>
            </w:tcBorders>
            <w:hideMark/>
          </w:tcPr>
          <w:p w14:paraId="51CE63AE"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r w:rsidRPr="001C1300">
              <w:rPr>
                <w:rFonts w:ascii="Times New Roman" w:eastAsia="Times New Roman" w:hAnsi="Times New Roman" w:cs="Times New Roman"/>
                <w:color w:val="000000"/>
                <w:sz w:val="20"/>
                <w:szCs w:val="20"/>
                <w:lang w:eastAsia="ru-RU"/>
              </w:rPr>
              <w:t>Постійно</w:t>
            </w:r>
          </w:p>
        </w:tc>
      </w:tr>
      <w:tr w:rsidR="005E2CDC" w:rsidRPr="001C1300" w14:paraId="255E7D67" w14:textId="77777777" w:rsidTr="005E2CDC">
        <w:tc>
          <w:tcPr>
            <w:tcW w:w="545" w:type="dxa"/>
            <w:tcBorders>
              <w:top w:val="single" w:sz="4" w:space="0" w:color="auto"/>
              <w:left w:val="single" w:sz="4" w:space="0" w:color="auto"/>
              <w:bottom w:val="single" w:sz="4" w:space="0" w:color="auto"/>
              <w:right w:val="single" w:sz="4" w:space="0" w:color="auto"/>
            </w:tcBorders>
          </w:tcPr>
          <w:p w14:paraId="377ACD46"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2.</w:t>
            </w:r>
          </w:p>
          <w:p w14:paraId="7D21C6AD"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13CFC94C"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256A1232"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7148DABB"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12FC3E95"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71F99D56"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1015E9D3"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33B8079D"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3608E236"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0DDAF2BC"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3.</w:t>
            </w:r>
          </w:p>
        </w:tc>
        <w:tc>
          <w:tcPr>
            <w:tcW w:w="4773" w:type="dxa"/>
            <w:tcBorders>
              <w:top w:val="single" w:sz="4" w:space="0" w:color="auto"/>
              <w:left w:val="single" w:sz="4" w:space="0" w:color="auto"/>
              <w:bottom w:val="single" w:sz="4" w:space="0" w:color="auto"/>
              <w:right w:val="single" w:sz="4" w:space="0" w:color="auto"/>
            </w:tcBorders>
          </w:tcPr>
          <w:p w14:paraId="239EC3DB"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Керівництву Університету, випусковій кафедрі створити спеціалізовані лабораторії та оснастити їх сучасним професійним обладнанням для досягнення РН, заявлених в ОП (лабораторія для оволодіння РН, які забезпечуються ОК «Організація ресторанного господарства», зокрема пов’язаних з формуванням СК 06, СК 07, СК 09; лабораторія для досягнення результатів навчання з ОК “Організація готельного господарства”.)</w:t>
            </w:r>
          </w:p>
          <w:p w14:paraId="1CCC6CD2" w14:textId="77777777" w:rsidR="005E2CDC" w:rsidRPr="001C1300" w:rsidRDefault="005E2CDC" w:rsidP="00D30BBF">
            <w:pPr>
              <w:spacing w:after="0" w:line="240" w:lineRule="auto"/>
              <w:rPr>
                <w:rFonts w:ascii="Times New Roman" w:hAnsi="Times New Roman" w:cs="Times New Roman"/>
                <w:sz w:val="20"/>
                <w:szCs w:val="20"/>
              </w:rPr>
            </w:pPr>
          </w:p>
          <w:p w14:paraId="697779F8" w14:textId="77777777" w:rsidR="005E2CDC" w:rsidRPr="001C1300" w:rsidRDefault="005E2CDC" w:rsidP="00D30BBF">
            <w:pPr>
              <w:spacing w:after="0" w:line="240" w:lineRule="auto"/>
              <w:rPr>
                <w:rStyle w:val="4176"/>
                <w:sz w:val="20"/>
                <w:szCs w:val="20"/>
              </w:rPr>
            </w:pPr>
            <w:r w:rsidRPr="001C1300">
              <w:rPr>
                <w:rFonts w:ascii="Times New Roman" w:hAnsi="Times New Roman" w:cs="Times New Roman"/>
                <w:sz w:val="20"/>
                <w:szCs w:val="20"/>
              </w:rPr>
              <w:t>Постійно уникати (вчасно повідомляти керівнику про наявність) потенційного чи реального конфлікту інтересів при оцінюванні здобувачів, які одночасно здобувають ступінь вищої освіти та займають посаду у цьому ж Університеті.</w:t>
            </w:r>
          </w:p>
        </w:tc>
        <w:tc>
          <w:tcPr>
            <w:tcW w:w="5563" w:type="dxa"/>
            <w:tcBorders>
              <w:top w:val="single" w:sz="4" w:space="0" w:color="auto"/>
              <w:left w:val="single" w:sz="4" w:space="0" w:color="auto"/>
              <w:bottom w:val="single" w:sz="4" w:space="0" w:color="auto"/>
              <w:right w:val="single" w:sz="4" w:space="0" w:color="auto"/>
            </w:tcBorders>
          </w:tcPr>
          <w:p w14:paraId="278F1C73" w14:textId="77777777" w:rsidR="005E2CDC" w:rsidRPr="001C1300" w:rsidRDefault="005E2CDC" w:rsidP="00D30BBF">
            <w:pPr>
              <w:spacing w:after="0" w:line="240" w:lineRule="auto"/>
              <w:rPr>
                <w:sz w:val="20"/>
                <w:szCs w:val="20"/>
              </w:rPr>
            </w:pPr>
            <w:r w:rsidRPr="001C1300">
              <w:rPr>
                <w:rFonts w:ascii="Times New Roman" w:eastAsia="Times New Roman" w:hAnsi="Times New Roman" w:cs="Times New Roman"/>
                <w:bCs/>
                <w:color w:val="000000" w:themeColor="text1"/>
                <w:sz w:val="20"/>
                <w:szCs w:val="20"/>
                <w:lang w:eastAsia="ru-RU"/>
              </w:rPr>
              <w:t>Формування та надання пропозицій щодо з</w:t>
            </w:r>
            <w:r w:rsidRPr="001C1300">
              <w:rPr>
                <w:rFonts w:ascii="Times New Roman" w:eastAsia="Times New Roman" w:hAnsi="Times New Roman" w:cs="Times New Roman"/>
                <w:color w:val="000000"/>
                <w:sz w:val="20"/>
                <w:szCs w:val="20"/>
                <w:lang w:eastAsia="ru-RU"/>
              </w:rPr>
              <w:t xml:space="preserve">абезпечення навчальних лабораторій </w:t>
            </w:r>
            <w:r w:rsidRPr="001C1300">
              <w:rPr>
                <w:rFonts w:ascii="Times New Roman" w:hAnsi="Times New Roman" w:cs="Times New Roman"/>
                <w:sz w:val="20"/>
                <w:szCs w:val="20"/>
              </w:rPr>
              <w:t xml:space="preserve"> «Лабораторія організації готельного обслуговування», «Технологія продукції ресторанного господарства» сучасним професійним обладнанням.</w:t>
            </w:r>
          </w:p>
          <w:p w14:paraId="38433D32"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068F83B4"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4ABC5061"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356477B9"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6A51CFEB"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5FA250CC"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7102878F"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 xml:space="preserve">Контроль за наявністю </w:t>
            </w:r>
            <w:r w:rsidRPr="001C1300">
              <w:rPr>
                <w:rFonts w:ascii="Times New Roman" w:hAnsi="Times New Roman" w:cs="Times New Roman"/>
                <w:sz w:val="20"/>
                <w:szCs w:val="20"/>
              </w:rPr>
              <w:t>потенційного чи реального конфлікту інтересів при оцінюванні здобувачів, які одночасно здобувають ступінь вищої освіти та займають посаду в Університеті.</w:t>
            </w:r>
          </w:p>
        </w:tc>
        <w:tc>
          <w:tcPr>
            <w:tcW w:w="2410" w:type="dxa"/>
            <w:tcBorders>
              <w:top w:val="single" w:sz="4" w:space="0" w:color="auto"/>
              <w:left w:val="single" w:sz="4" w:space="0" w:color="auto"/>
              <w:bottom w:val="single" w:sz="4" w:space="0" w:color="auto"/>
              <w:right w:val="single" w:sz="4" w:space="0" w:color="auto"/>
            </w:tcBorders>
          </w:tcPr>
          <w:p w14:paraId="091776E8"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w:t>
            </w:r>
          </w:p>
          <w:p w14:paraId="643962CB"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Завідувач кафедри технологій та організації туризму і готельно-ресторанної справи</w:t>
            </w:r>
          </w:p>
          <w:p w14:paraId="088FEEA6"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p>
          <w:p w14:paraId="14C3152C"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p>
          <w:p w14:paraId="1B0FFBAC"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p>
          <w:p w14:paraId="4F36C249"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p>
          <w:p w14:paraId="02C84B55"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p>
          <w:p w14:paraId="58FEA311"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w:t>
            </w:r>
          </w:p>
          <w:p w14:paraId="3BC29CF1"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Завідувачі кафедр</w:t>
            </w:r>
          </w:p>
          <w:p w14:paraId="340BAB42"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Директор інституту</w:t>
            </w:r>
          </w:p>
        </w:tc>
        <w:tc>
          <w:tcPr>
            <w:tcW w:w="1701" w:type="dxa"/>
            <w:tcBorders>
              <w:top w:val="single" w:sz="4" w:space="0" w:color="auto"/>
              <w:left w:val="single" w:sz="4" w:space="0" w:color="auto"/>
              <w:bottom w:val="single" w:sz="4" w:space="0" w:color="auto"/>
              <w:right w:val="single" w:sz="6" w:space="0" w:color="auto"/>
            </w:tcBorders>
          </w:tcPr>
          <w:p w14:paraId="3EB5D76C"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 xml:space="preserve">Упродовж 2023-2024 </w:t>
            </w:r>
            <w:proofErr w:type="spellStart"/>
            <w:r w:rsidRPr="001C1300">
              <w:rPr>
                <w:rFonts w:ascii="Times New Roman" w:eastAsia="Times New Roman" w:hAnsi="Times New Roman" w:cs="Times New Roman"/>
                <w:color w:val="000000"/>
                <w:sz w:val="20"/>
                <w:szCs w:val="20"/>
                <w:lang w:eastAsia="ru-RU"/>
              </w:rPr>
              <w:t>н.р</w:t>
            </w:r>
            <w:proofErr w:type="spellEnd"/>
            <w:r w:rsidRPr="001C1300">
              <w:rPr>
                <w:rFonts w:ascii="Times New Roman" w:eastAsia="Times New Roman" w:hAnsi="Times New Roman" w:cs="Times New Roman"/>
                <w:color w:val="000000"/>
                <w:sz w:val="20"/>
                <w:szCs w:val="20"/>
                <w:lang w:eastAsia="ru-RU"/>
              </w:rPr>
              <w:t>.</w:t>
            </w:r>
          </w:p>
          <w:p w14:paraId="611618E8"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p>
          <w:p w14:paraId="27C671D8"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p>
          <w:p w14:paraId="030A4516"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p>
          <w:p w14:paraId="3C0919C2"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p>
          <w:p w14:paraId="442E0D3B"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p>
          <w:p w14:paraId="35BE748A"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p>
          <w:p w14:paraId="66899F62"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p>
          <w:p w14:paraId="48B456DB"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p>
          <w:p w14:paraId="4974EABF"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r w:rsidRPr="001C1300">
              <w:rPr>
                <w:rFonts w:ascii="Times New Roman" w:eastAsia="Times New Roman" w:hAnsi="Times New Roman" w:cs="Times New Roman"/>
                <w:color w:val="000000"/>
                <w:sz w:val="20"/>
                <w:szCs w:val="20"/>
                <w:lang w:eastAsia="ru-RU"/>
              </w:rPr>
              <w:t>Постійно</w:t>
            </w:r>
          </w:p>
        </w:tc>
      </w:tr>
      <w:tr w:rsidR="005E2CDC" w:rsidRPr="001C1300" w14:paraId="7DCA1622" w14:textId="77777777" w:rsidTr="005E2CDC">
        <w:tc>
          <w:tcPr>
            <w:tcW w:w="545" w:type="dxa"/>
            <w:tcBorders>
              <w:top w:val="single" w:sz="4" w:space="0" w:color="auto"/>
              <w:left w:val="single" w:sz="4" w:space="0" w:color="auto"/>
              <w:bottom w:val="single" w:sz="4" w:space="0" w:color="auto"/>
              <w:right w:val="single" w:sz="4" w:space="0" w:color="auto"/>
            </w:tcBorders>
            <w:hideMark/>
          </w:tcPr>
          <w:p w14:paraId="34FD8DFE"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4.</w:t>
            </w:r>
          </w:p>
        </w:tc>
        <w:tc>
          <w:tcPr>
            <w:tcW w:w="4773" w:type="dxa"/>
            <w:tcBorders>
              <w:top w:val="single" w:sz="4" w:space="0" w:color="auto"/>
              <w:left w:val="single" w:sz="4" w:space="0" w:color="auto"/>
              <w:bottom w:val="single" w:sz="4" w:space="0" w:color="auto"/>
              <w:right w:val="single" w:sz="4" w:space="0" w:color="auto"/>
            </w:tcBorders>
            <w:vAlign w:val="center"/>
          </w:tcPr>
          <w:p w14:paraId="7E3D1E3D" w14:textId="77777777" w:rsidR="005E2CDC" w:rsidRPr="001C1300" w:rsidRDefault="005E2CDC" w:rsidP="00D30BBF">
            <w:pPr>
              <w:widowControl w:val="0"/>
              <w:spacing w:after="0" w:line="240" w:lineRule="auto"/>
              <w:jc w:val="both"/>
              <w:rPr>
                <w:rFonts w:ascii="Times New Roman" w:eastAsia="Times New Roman" w:hAnsi="Times New Roman" w:cs="Times New Roman"/>
                <w:sz w:val="20"/>
                <w:szCs w:val="20"/>
                <w:lang w:eastAsia="uk-UA"/>
              </w:rPr>
            </w:pPr>
            <w:r w:rsidRPr="001C1300">
              <w:rPr>
                <w:rFonts w:ascii="Times New Roman" w:eastAsia="Times New Roman" w:hAnsi="Times New Roman" w:cs="Times New Roman"/>
                <w:color w:val="000000"/>
                <w:sz w:val="20"/>
                <w:szCs w:val="20"/>
                <w:lang w:eastAsia="uk-UA"/>
              </w:rPr>
              <w:t xml:space="preserve">Внутрішній системі забезпечення якості, до початку 2023-2024 </w:t>
            </w:r>
            <w:proofErr w:type="spellStart"/>
            <w:r w:rsidRPr="001C1300">
              <w:rPr>
                <w:rFonts w:ascii="Times New Roman" w:eastAsia="Times New Roman" w:hAnsi="Times New Roman" w:cs="Times New Roman"/>
                <w:color w:val="000000"/>
                <w:sz w:val="20"/>
                <w:szCs w:val="20"/>
                <w:lang w:eastAsia="uk-UA"/>
              </w:rPr>
              <w:t>н.р</w:t>
            </w:r>
            <w:proofErr w:type="spellEnd"/>
            <w:r w:rsidRPr="001C1300">
              <w:rPr>
                <w:rFonts w:ascii="Times New Roman" w:eastAsia="Times New Roman" w:hAnsi="Times New Roman" w:cs="Times New Roman"/>
                <w:color w:val="000000"/>
                <w:sz w:val="20"/>
                <w:szCs w:val="20"/>
                <w:lang w:eastAsia="uk-UA"/>
              </w:rPr>
              <w:t xml:space="preserve">., розробити власні процедури виявлення та розгляду фактів порушення академічної доброчесності щодо осіб, яким ЗВО присуджено ступінь вищої освіти та присвоєно </w:t>
            </w:r>
            <w:r w:rsidRPr="001C1300">
              <w:rPr>
                <w:rFonts w:ascii="Times New Roman" w:eastAsia="Times New Roman" w:hAnsi="Times New Roman" w:cs="Times New Roman"/>
                <w:color w:val="000000"/>
                <w:sz w:val="20"/>
                <w:szCs w:val="20"/>
                <w:lang w:eastAsia="uk-UA"/>
              </w:rPr>
              <w:lastRenderedPageBreak/>
              <w:t>відповідну кваліфікацію з урахуванням вимог положень Порядку скасування рішення про присудження ступеня вищої освіти та присвоєння відповідної кваліфікації (пп. 7-8 Постанови КМУ № 897 від 26 серпня 2021 р.).</w:t>
            </w:r>
          </w:p>
          <w:p w14:paraId="09BE099E" w14:textId="77777777" w:rsidR="005E2CDC" w:rsidRPr="001C1300" w:rsidRDefault="005E2CDC" w:rsidP="00D30BBF">
            <w:pPr>
              <w:widowControl w:val="0"/>
              <w:spacing w:after="0" w:line="240" w:lineRule="auto"/>
              <w:jc w:val="both"/>
              <w:rPr>
                <w:rFonts w:ascii="Times New Roman" w:eastAsia="Times New Roman" w:hAnsi="Times New Roman" w:cs="Times New Roman"/>
                <w:color w:val="000000"/>
                <w:sz w:val="20"/>
                <w:szCs w:val="20"/>
                <w:lang w:eastAsia="uk-UA"/>
              </w:rPr>
            </w:pPr>
          </w:p>
        </w:tc>
        <w:tc>
          <w:tcPr>
            <w:tcW w:w="5563" w:type="dxa"/>
            <w:tcBorders>
              <w:top w:val="single" w:sz="4" w:space="0" w:color="auto"/>
              <w:left w:val="single" w:sz="4" w:space="0" w:color="auto"/>
              <w:bottom w:val="single" w:sz="4" w:space="0" w:color="auto"/>
              <w:right w:val="single" w:sz="4" w:space="0" w:color="auto"/>
            </w:tcBorders>
            <w:hideMark/>
          </w:tcPr>
          <w:p w14:paraId="5A83A4D3"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lastRenderedPageBreak/>
              <w:t xml:space="preserve">Розроблення заходів щодо </w:t>
            </w:r>
            <w:r w:rsidRPr="001C1300">
              <w:rPr>
                <w:rFonts w:ascii="Times New Roman" w:eastAsia="Times New Roman" w:hAnsi="Times New Roman" w:cs="Times New Roman"/>
                <w:color w:val="000000"/>
                <w:sz w:val="20"/>
                <w:szCs w:val="20"/>
                <w:lang w:eastAsia="uk-UA"/>
              </w:rPr>
              <w:t>процедури виявлення та розгляду фактів порушення академічної доброчесності щодо осіб, яким ЗВО присуджує ступінь вищої освіти та присвоює відповідну кваліфікацію</w:t>
            </w:r>
          </w:p>
        </w:tc>
        <w:tc>
          <w:tcPr>
            <w:tcW w:w="2410" w:type="dxa"/>
            <w:tcBorders>
              <w:top w:val="single" w:sz="4" w:space="0" w:color="auto"/>
              <w:left w:val="single" w:sz="4" w:space="0" w:color="auto"/>
              <w:bottom w:val="single" w:sz="4" w:space="0" w:color="auto"/>
              <w:right w:val="single" w:sz="4" w:space="0" w:color="auto"/>
            </w:tcBorders>
            <w:hideMark/>
          </w:tcPr>
          <w:p w14:paraId="075715DC" w14:textId="77777777" w:rsidR="005E2CDC" w:rsidRPr="001C1300" w:rsidRDefault="005E2CDC" w:rsidP="00D30BBF">
            <w:pPr>
              <w:spacing w:after="0" w:line="240" w:lineRule="auto"/>
              <w:jc w:val="center"/>
              <w:rPr>
                <w:rFonts w:ascii="Times New Roman" w:hAnsi="Times New Roman" w:cs="Times New Roman"/>
                <w:sz w:val="20"/>
                <w:szCs w:val="20"/>
              </w:rPr>
            </w:pPr>
            <w:proofErr w:type="spellStart"/>
            <w:r w:rsidRPr="001C1300">
              <w:rPr>
                <w:rFonts w:ascii="Times New Roman" w:hAnsi="Times New Roman" w:cs="Times New Roman"/>
                <w:sz w:val="20"/>
                <w:szCs w:val="20"/>
              </w:rPr>
              <w:t>Юристконсульт</w:t>
            </w:r>
            <w:proofErr w:type="spellEnd"/>
          </w:p>
        </w:tc>
        <w:tc>
          <w:tcPr>
            <w:tcW w:w="1701" w:type="dxa"/>
            <w:tcBorders>
              <w:top w:val="single" w:sz="4" w:space="0" w:color="auto"/>
              <w:left w:val="single" w:sz="4" w:space="0" w:color="auto"/>
              <w:bottom w:val="single" w:sz="4" w:space="0" w:color="auto"/>
              <w:right w:val="single" w:sz="6" w:space="0" w:color="auto"/>
            </w:tcBorders>
            <w:hideMark/>
          </w:tcPr>
          <w:p w14:paraId="32EE5F48"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r w:rsidRPr="001C1300">
              <w:rPr>
                <w:rFonts w:ascii="Times New Roman" w:eastAsia="Times New Roman" w:hAnsi="Times New Roman" w:cs="Times New Roman"/>
                <w:color w:val="000000"/>
                <w:sz w:val="20"/>
                <w:szCs w:val="20"/>
                <w:lang w:eastAsia="ru-RU"/>
              </w:rPr>
              <w:t>Упродовж навчального 2023-2024 року</w:t>
            </w:r>
          </w:p>
        </w:tc>
      </w:tr>
    </w:tbl>
    <w:p w14:paraId="4CC01368" w14:textId="77777777" w:rsidR="005E2CDC" w:rsidRPr="001C1300" w:rsidRDefault="005E2CDC" w:rsidP="00D30BBF">
      <w:pPr>
        <w:spacing w:after="0" w:line="240" w:lineRule="auto"/>
        <w:jc w:val="both"/>
        <w:rPr>
          <w:rFonts w:ascii="Times New Roman" w:eastAsia="Times New Roman" w:hAnsi="Times New Roman"/>
          <w:color w:val="000000"/>
          <w:sz w:val="20"/>
          <w:szCs w:val="20"/>
          <w:lang w:eastAsia="ru-RU"/>
        </w:rPr>
      </w:pPr>
    </w:p>
    <w:p w14:paraId="7FB55CC3" w14:textId="77777777" w:rsidR="005E2CDC" w:rsidRPr="001C1300" w:rsidRDefault="005E2CDC" w:rsidP="00D30BBF">
      <w:pPr>
        <w:spacing w:after="0" w:line="240" w:lineRule="auto"/>
        <w:jc w:val="center"/>
        <w:rPr>
          <w:rFonts w:ascii="Times New Roman" w:eastAsia="Times New Roman" w:hAnsi="Times New Roman"/>
          <w:b/>
          <w:bCs/>
          <w:color w:val="000000"/>
          <w:sz w:val="20"/>
          <w:szCs w:val="20"/>
          <w:lang w:eastAsia="ru-RU"/>
        </w:rPr>
      </w:pPr>
    </w:p>
    <w:p w14:paraId="6BB498D4" w14:textId="77777777" w:rsidR="005E2CDC" w:rsidRPr="001C1300" w:rsidRDefault="005E2CDC" w:rsidP="00D30BBF">
      <w:pPr>
        <w:spacing w:after="0" w:line="240" w:lineRule="auto"/>
        <w:jc w:val="center"/>
        <w:rPr>
          <w:rFonts w:ascii="Times New Roman" w:eastAsia="Times New Roman" w:hAnsi="Times New Roman"/>
          <w:b/>
          <w:bCs/>
          <w:color w:val="000000"/>
          <w:sz w:val="20"/>
          <w:szCs w:val="20"/>
          <w:lang w:eastAsia="ru-RU"/>
        </w:rPr>
      </w:pPr>
      <w:r w:rsidRPr="001C1300">
        <w:rPr>
          <w:rFonts w:ascii="Times New Roman" w:eastAsia="Times New Roman" w:hAnsi="Times New Roman"/>
          <w:b/>
          <w:bCs/>
          <w:color w:val="000000"/>
          <w:sz w:val="20"/>
          <w:szCs w:val="20"/>
          <w:lang w:eastAsia="ru-RU"/>
        </w:rPr>
        <w:t>ОПП «Менеджмент»</w:t>
      </w:r>
    </w:p>
    <w:p w14:paraId="0A57DDC0" w14:textId="77777777" w:rsidR="005E2CDC" w:rsidRPr="001C1300" w:rsidRDefault="005E2CDC" w:rsidP="00D30BBF">
      <w:pPr>
        <w:spacing w:after="0" w:line="240" w:lineRule="auto"/>
        <w:jc w:val="center"/>
        <w:rPr>
          <w:rFonts w:ascii="Times New Roman" w:eastAsia="Times New Roman" w:hAnsi="Times New Roman"/>
          <w:color w:val="000000"/>
          <w:sz w:val="20"/>
          <w:szCs w:val="20"/>
          <w:lang w:eastAsia="ru-RU"/>
        </w:rPr>
      </w:pPr>
      <w:r w:rsidRPr="001C1300">
        <w:rPr>
          <w:rFonts w:ascii="Times New Roman" w:eastAsia="Times New Roman" w:hAnsi="Times New Roman"/>
          <w:color w:val="000000"/>
          <w:sz w:val="20"/>
          <w:szCs w:val="20"/>
          <w:lang w:eastAsia="ru-RU"/>
        </w:rPr>
        <w:t>першого (бакалаврського) рівня вищої освіти</w:t>
      </w:r>
    </w:p>
    <w:tbl>
      <w:tblPr>
        <w:tblW w:w="14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5"/>
        <w:gridCol w:w="4773"/>
        <w:gridCol w:w="5563"/>
        <w:gridCol w:w="2410"/>
        <w:gridCol w:w="1701"/>
      </w:tblGrid>
      <w:tr w:rsidR="005E2CDC" w:rsidRPr="001C1300" w14:paraId="349B44C0" w14:textId="77777777" w:rsidTr="005E2CDC">
        <w:tc>
          <w:tcPr>
            <w:tcW w:w="545" w:type="dxa"/>
            <w:tcBorders>
              <w:top w:val="single" w:sz="4" w:space="0" w:color="auto"/>
              <w:left w:val="single" w:sz="4" w:space="0" w:color="auto"/>
              <w:bottom w:val="single" w:sz="4" w:space="0" w:color="auto"/>
              <w:right w:val="single" w:sz="4" w:space="0" w:color="auto"/>
            </w:tcBorders>
            <w:vAlign w:val="center"/>
            <w:hideMark/>
          </w:tcPr>
          <w:p w14:paraId="67E2D568"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
                <w:bCs/>
                <w:color w:val="000000"/>
                <w:sz w:val="20"/>
                <w:szCs w:val="20"/>
                <w:lang w:eastAsia="ru-RU"/>
              </w:rPr>
              <w:t>№</w:t>
            </w:r>
            <w:r w:rsidRPr="001C1300">
              <w:rPr>
                <w:rFonts w:ascii="Times New Roman" w:eastAsia="Times New Roman" w:hAnsi="Times New Roman" w:cs="Times New Roman"/>
                <w:b/>
                <w:bCs/>
                <w:color w:val="000000"/>
                <w:sz w:val="20"/>
                <w:szCs w:val="20"/>
                <w:lang w:eastAsia="ru-RU"/>
              </w:rPr>
              <w:br/>
            </w:r>
            <w:proofErr w:type="spellStart"/>
            <w:r w:rsidRPr="001C1300">
              <w:rPr>
                <w:rFonts w:ascii="Times New Roman" w:eastAsia="Times New Roman" w:hAnsi="Times New Roman" w:cs="Times New Roman"/>
                <w:b/>
                <w:bCs/>
                <w:color w:val="000000"/>
                <w:sz w:val="20"/>
                <w:szCs w:val="20"/>
                <w:lang w:eastAsia="ru-RU"/>
              </w:rPr>
              <w:t>з\п</w:t>
            </w:r>
            <w:proofErr w:type="spellEnd"/>
          </w:p>
        </w:tc>
        <w:tc>
          <w:tcPr>
            <w:tcW w:w="4773" w:type="dxa"/>
            <w:tcBorders>
              <w:top w:val="single" w:sz="4" w:space="0" w:color="auto"/>
              <w:left w:val="single" w:sz="4" w:space="0" w:color="auto"/>
              <w:bottom w:val="single" w:sz="4" w:space="0" w:color="auto"/>
              <w:right w:val="single" w:sz="4" w:space="0" w:color="auto"/>
            </w:tcBorders>
            <w:vAlign w:val="center"/>
            <w:hideMark/>
          </w:tcPr>
          <w:p w14:paraId="0421DBA4"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r w:rsidRPr="001C1300">
              <w:rPr>
                <w:rFonts w:ascii="Times New Roman" w:eastAsia="Times New Roman" w:hAnsi="Times New Roman" w:cs="Times New Roman"/>
                <w:b/>
                <w:bCs/>
                <w:color w:val="000000"/>
                <w:sz w:val="20"/>
                <w:szCs w:val="20"/>
                <w:lang w:eastAsia="ru-RU"/>
              </w:rPr>
              <w:t>Рекомендація ЕГ</w:t>
            </w:r>
          </w:p>
        </w:tc>
        <w:tc>
          <w:tcPr>
            <w:tcW w:w="5563" w:type="dxa"/>
            <w:tcBorders>
              <w:top w:val="single" w:sz="4" w:space="0" w:color="auto"/>
              <w:left w:val="single" w:sz="4" w:space="0" w:color="auto"/>
              <w:bottom w:val="single" w:sz="4" w:space="0" w:color="auto"/>
              <w:right w:val="single" w:sz="4" w:space="0" w:color="auto"/>
            </w:tcBorders>
            <w:vAlign w:val="center"/>
            <w:hideMark/>
          </w:tcPr>
          <w:p w14:paraId="21F3C26D" w14:textId="77777777" w:rsidR="005E2CDC" w:rsidRPr="001C1300" w:rsidRDefault="005E2CDC" w:rsidP="00D30BBF">
            <w:pPr>
              <w:spacing w:after="0" w:line="240" w:lineRule="auto"/>
              <w:jc w:val="center"/>
              <w:rPr>
                <w:rFonts w:ascii="Times New Roman" w:eastAsia="Times New Roman" w:hAnsi="Times New Roman" w:cs="Times New Roman"/>
                <w:b/>
                <w:bCs/>
                <w:sz w:val="20"/>
                <w:szCs w:val="20"/>
                <w:lang w:eastAsia="ru-RU"/>
              </w:rPr>
            </w:pPr>
            <w:r w:rsidRPr="001C1300">
              <w:rPr>
                <w:rFonts w:ascii="Times New Roman" w:eastAsia="Times New Roman" w:hAnsi="Times New Roman" w:cs="Times New Roman"/>
                <w:b/>
                <w:bCs/>
                <w:sz w:val="20"/>
                <w:szCs w:val="20"/>
                <w:lang w:eastAsia="ru-RU"/>
              </w:rPr>
              <w:t>Заходи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768AA5" w14:textId="77777777" w:rsidR="005E2CDC" w:rsidRPr="001C1300" w:rsidRDefault="005E2CDC" w:rsidP="00D30BBF">
            <w:pPr>
              <w:spacing w:after="0" w:line="240" w:lineRule="auto"/>
              <w:jc w:val="center"/>
              <w:rPr>
                <w:rFonts w:ascii="Times New Roman" w:eastAsia="Times New Roman" w:hAnsi="Times New Roman" w:cs="Times New Roman"/>
                <w:b/>
                <w:sz w:val="20"/>
                <w:szCs w:val="20"/>
                <w:lang w:eastAsia="ru-RU"/>
              </w:rPr>
            </w:pPr>
            <w:r w:rsidRPr="001C1300">
              <w:rPr>
                <w:rFonts w:ascii="Times New Roman" w:eastAsia="Times New Roman" w:hAnsi="Times New Roman" w:cs="Times New Roman"/>
                <w:b/>
                <w:sz w:val="20"/>
                <w:szCs w:val="20"/>
                <w:lang w:eastAsia="ru-RU"/>
              </w:rPr>
              <w:t>Відповідальна(-і) особа(-и)</w:t>
            </w:r>
          </w:p>
        </w:tc>
        <w:tc>
          <w:tcPr>
            <w:tcW w:w="1701" w:type="dxa"/>
            <w:tcBorders>
              <w:top w:val="single" w:sz="4" w:space="0" w:color="auto"/>
              <w:left w:val="single" w:sz="4" w:space="0" w:color="auto"/>
              <w:bottom w:val="single" w:sz="4" w:space="0" w:color="auto"/>
              <w:right w:val="single" w:sz="6" w:space="0" w:color="auto"/>
            </w:tcBorders>
            <w:vAlign w:val="center"/>
            <w:hideMark/>
          </w:tcPr>
          <w:p w14:paraId="21B19484"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r w:rsidRPr="001C1300">
              <w:rPr>
                <w:rFonts w:ascii="Times New Roman" w:eastAsia="Times New Roman" w:hAnsi="Times New Roman" w:cs="Times New Roman"/>
                <w:b/>
                <w:bCs/>
                <w:sz w:val="20"/>
                <w:szCs w:val="20"/>
                <w:lang w:eastAsia="ru-RU"/>
              </w:rPr>
              <w:t>Термін виконання</w:t>
            </w:r>
          </w:p>
        </w:tc>
      </w:tr>
      <w:tr w:rsidR="005E2CDC" w:rsidRPr="001C1300" w14:paraId="3B50152F" w14:textId="77777777" w:rsidTr="005E2CDC">
        <w:trPr>
          <w:trHeight w:val="1049"/>
        </w:trPr>
        <w:tc>
          <w:tcPr>
            <w:tcW w:w="545" w:type="dxa"/>
            <w:tcBorders>
              <w:top w:val="single" w:sz="4" w:space="0" w:color="auto"/>
              <w:left w:val="single" w:sz="4" w:space="0" w:color="auto"/>
              <w:bottom w:val="single" w:sz="4" w:space="0" w:color="auto"/>
              <w:right w:val="single" w:sz="4" w:space="0" w:color="auto"/>
            </w:tcBorders>
            <w:hideMark/>
          </w:tcPr>
          <w:p w14:paraId="43A94773"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1.</w:t>
            </w:r>
          </w:p>
        </w:tc>
        <w:tc>
          <w:tcPr>
            <w:tcW w:w="4773" w:type="dxa"/>
            <w:tcBorders>
              <w:top w:val="single" w:sz="4" w:space="0" w:color="auto"/>
              <w:left w:val="single" w:sz="4" w:space="0" w:color="auto"/>
              <w:bottom w:val="single" w:sz="4" w:space="0" w:color="auto"/>
              <w:right w:val="single" w:sz="4" w:space="0" w:color="auto"/>
            </w:tcBorders>
            <w:hideMark/>
          </w:tcPr>
          <w:p w14:paraId="5026EE7A" w14:textId="77777777" w:rsidR="005E2CDC" w:rsidRPr="001C1300" w:rsidRDefault="005E2CDC" w:rsidP="00D30BBF">
            <w:pPr>
              <w:spacing w:after="0" w:line="240" w:lineRule="auto"/>
              <w:rPr>
                <w:rStyle w:val="4176"/>
                <w:sz w:val="20"/>
                <w:szCs w:val="20"/>
              </w:rPr>
            </w:pPr>
            <w:r w:rsidRPr="001C1300">
              <w:rPr>
                <w:rFonts w:ascii="Times New Roman" w:eastAsia="Times New Roman" w:hAnsi="Times New Roman" w:cs="Times New Roman"/>
                <w:sz w:val="20"/>
                <w:szCs w:val="20"/>
                <w:lang w:eastAsia="ru-RU"/>
              </w:rPr>
              <w:t xml:space="preserve">Гаранту та </w:t>
            </w:r>
            <w:proofErr w:type="spellStart"/>
            <w:r w:rsidRPr="001C1300">
              <w:rPr>
                <w:rFonts w:ascii="Times New Roman" w:eastAsia="Times New Roman" w:hAnsi="Times New Roman" w:cs="Times New Roman"/>
                <w:sz w:val="20"/>
                <w:szCs w:val="20"/>
                <w:lang w:eastAsia="ru-RU"/>
              </w:rPr>
              <w:t>проєктній</w:t>
            </w:r>
            <w:proofErr w:type="spellEnd"/>
            <w:r w:rsidRPr="001C1300">
              <w:rPr>
                <w:rFonts w:ascii="Times New Roman" w:eastAsia="Times New Roman" w:hAnsi="Times New Roman" w:cs="Times New Roman"/>
                <w:sz w:val="20"/>
                <w:szCs w:val="20"/>
                <w:lang w:eastAsia="ru-RU"/>
              </w:rPr>
              <w:t xml:space="preserve">/робочій групі ОП до кінця 2023 року розширити </w:t>
            </w:r>
            <w:proofErr w:type="spellStart"/>
            <w:r w:rsidRPr="001C1300">
              <w:rPr>
                <w:rFonts w:ascii="Times New Roman" w:eastAsia="Times New Roman" w:hAnsi="Times New Roman" w:cs="Times New Roman"/>
                <w:sz w:val="20"/>
                <w:szCs w:val="20"/>
                <w:lang w:eastAsia="ru-RU"/>
              </w:rPr>
              <w:t>залученість</w:t>
            </w:r>
            <w:proofErr w:type="spellEnd"/>
            <w:r w:rsidRPr="001C1300">
              <w:rPr>
                <w:rFonts w:ascii="Times New Roman" w:eastAsia="Times New Roman" w:hAnsi="Times New Roman" w:cs="Times New Roman"/>
                <w:sz w:val="20"/>
                <w:szCs w:val="20"/>
                <w:lang w:eastAsia="ru-RU"/>
              </w:rPr>
              <w:t xml:space="preserve"> до оновлення та розвитку ОП </w:t>
            </w:r>
            <w:proofErr w:type="spellStart"/>
            <w:r w:rsidRPr="001C1300">
              <w:rPr>
                <w:rFonts w:ascii="Times New Roman" w:eastAsia="Times New Roman" w:hAnsi="Times New Roman" w:cs="Times New Roman"/>
                <w:sz w:val="20"/>
                <w:szCs w:val="20"/>
                <w:lang w:eastAsia="ru-RU"/>
              </w:rPr>
              <w:t>стейкголдерів-роботодавців</w:t>
            </w:r>
            <w:proofErr w:type="spellEnd"/>
            <w:r w:rsidRPr="001C1300">
              <w:rPr>
                <w:rFonts w:ascii="Times New Roman" w:eastAsia="Times New Roman" w:hAnsi="Times New Roman" w:cs="Times New Roman"/>
                <w:sz w:val="20"/>
                <w:szCs w:val="20"/>
                <w:lang w:eastAsia="ru-RU"/>
              </w:rPr>
              <w:t xml:space="preserve"> представниками великого бізнесу промислових підприємств</w:t>
            </w:r>
          </w:p>
        </w:tc>
        <w:tc>
          <w:tcPr>
            <w:tcW w:w="5563" w:type="dxa"/>
            <w:tcBorders>
              <w:top w:val="single" w:sz="4" w:space="0" w:color="auto"/>
              <w:left w:val="single" w:sz="4" w:space="0" w:color="auto"/>
              <w:bottom w:val="single" w:sz="4" w:space="0" w:color="auto"/>
              <w:right w:val="single" w:sz="4" w:space="0" w:color="auto"/>
            </w:tcBorders>
          </w:tcPr>
          <w:p w14:paraId="0097A726" w14:textId="77777777" w:rsidR="005E2CDC" w:rsidRPr="001C1300" w:rsidRDefault="005E2CDC" w:rsidP="00D30BBF">
            <w:pPr>
              <w:spacing w:after="0" w:line="240" w:lineRule="auto"/>
              <w:rPr>
                <w:rFonts w:eastAsia="Times New Roman"/>
                <w:sz w:val="20"/>
                <w:szCs w:val="20"/>
                <w:lang w:eastAsia="ru-RU"/>
              </w:rPr>
            </w:pPr>
            <w:r w:rsidRPr="001C1300">
              <w:rPr>
                <w:rFonts w:ascii="Times New Roman" w:eastAsia="Times New Roman" w:hAnsi="Times New Roman" w:cs="Times New Roman"/>
                <w:sz w:val="20"/>
                <w:szCs w:val="20"/>
                <w:lang w:eastAsia="ru-RU"/>
              </w:rPr>
              <w:t xml:space="preserve">Залучення до оновлення та розвитку ОП </w:t>
            </w:r>
            <w:proofErr w:type="spellStart"/>
            <w:r w:rsidRPr="001C1300">
              <w:rPr>
                <w:rFonts w:ascii="Times New Roman" w:eastAsia="Times New Roman" w:hAnsi="Times New Roman" w:cs="Times New Roman"/>
                <w:sz w:val="20"/>
                <w:szCs w:val="20"/>
                <w:lang w:eastAsia="ru-RU"/>
              </w:rPr>
              <w:t>стейкголдерів-роботодавців</w:t>
            </w:r>
            <w:proofErr w:type="spellEnd"/>
            <w:r w:rsidRPr="001C1300">
              <w:rPr>
                <w:rFonts w:ascii="Times New Roman" w:eastAsia="Times New Roman" w:hAnsi="Times New Roman" w:cs="Times New Roman"/>
                <w:sz w:val="20"/>
                <w:szCs w:val="20"/>
                <w:lang w:eastAsia="ru-RU"/>
              </w:rPr>
              <w:t xml:space="preserve"> представниками великого бізнесу промислових підприємств, що є важливою складовою місцевої економіки. </w:t>
            </w:r>
          </w:p>
          <w:p w14:paraId="54F414B3"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32CB0433"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 заступник директора інституту з практики та стажувань студентів</w:t>
            </w:r>
          </w:p>
        </w:tc>
        <w:tc>
          <w:tcPr>
            <w:tcW w:w="1701" w:type="dxa"/>
            <w:tcBorders>
              <w:top w:val="single" w:sz="4" w:space="0" w:color="auto"/>
              <w:left w:val="single" w:sz="4" w:space="0" w:color="auto"/>
              <w:bottom w:val="single" w:sz="4" w:space="0" w:color="auto"/>
              <w:right w:val="single" w:sz="6" w:space="0" w:color="auto"/>
            </w:tcBorders>
            <w:hideMark/>
          </w:tcPr>
          <w:p w14:paraId="316CF06B"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r w:rsidRPr="001C1300">
              <w:rPr>
                <w:rFonts w:ascii="Times New Roman" w:eastAsia="Times New Roman" w:hAnsi="Times New Roman" w:cs="Times New Roman"/>
                <w:color w:val="000000"/>
                <w:sz w:val="20"/>
                <w:szCs w:val="20"/>
                <w:lang w:eastAsia="ru-RU"/>
              </w:rPr>
              <w:t>Упродовж 2023-2024 навчального року</w:t>
            </w:r>
          </w:p>
        </w:tc>
      </w:tr>
      <w:tr w:rsidR="005E2CDC" w:rsidRPr="001C1300" w14:paraId="2413811E" w14:textId="77777777" w:rsidTr="005E2CDC">
        <w:trPr>
          <w:trHeight w:val="754"/>
        </w:trPr>
        <w:tc>
          <w:tcPr>
            <w:tcW w:w="545" w:type="dxa"/>
            <w:tcBorders>
              <w:top w:val="single" w:sz="4" w:space="0" w:color="auto"/>
              <w:left w:val="single" w:sz="4" w:space="0" w:color="auto"/>
              <w:bottom w:val="single" w:sz="4" w:space="0" w:color="auto"/>
              <w:right w:val="single" w:sz="4" w:space="0" w:color="auto"/>
            </w:tcBorders>
            <w:hideMark/>
          </w:tcPr>
          <w:p w14:paraId="0A497D86"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2.</w:t>
            </w:r>
          </w:p>
        </w:tc>
        <w:tc>
          <w:tcPr>
            <w:tcW w:w="4773" w:type="dxa"/>
            <w:tcBorders>
              <w:top w:val="single" w:sz="4" w:space="0" w:color="auto"/>
              <w:left w:val="single" w:sz="4" w:space="0" w:color="auto"/>
              <w:bottom w:val="single" w:sz="4" w:space="0" w:color="auto"/>
              <w:right w:val="single" w:sz="4" w:space="0" w:color="auto"/>
            </w:tcBorders>
            <w:hideMark/>
          </w:tcPr>
          <w:p w14:paraId="4061422A"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sz w:val="20"/>
                <w:szCs w:val="20"/>
                <w:lang w:eastAsia="ru-RU"/>
              </w:rPr>
              <w:t xml:space="preserve">Гаранту ОП, НПП підвищити активність здобувачів вищої освіти за ОП у міжнародних програмах та </w:t>
            </w:r>
            <w:proofErr w:type="spellStart"/>
            <w:r w:rsidRPr="001C1300">
              <w:rPr>
                <w:rFonts w:ascii="Times New Roman" w:eastAsia="Times New Roman" w:hAnsi="Times New Roman" w:cs="Times New Roman"/>
                <w:sz w:val="20"/>
                <w:szCs w:val="20"/>
                <w:lang w:eastAsia="ru-RU"/>
              </w:rPr>
              <w:t>проєктах</w:t>
            </w:r>
            <w:proofErr w:type="spellEnd"/>
            <w:r w:rsidRPr="001C1300">
              <w:rPr>
                <w:rFonts w:ascii="Times New Roman" w:eastAsia="Times New Roman" w:hAnsi="Times New Roman" w:cs="Times New Roman"/>
                <w:sz w:val="20"/>
                <w:szCs w:val="20"/>
                <w:lang w:eastAsia="ru-RU"/>
              </w:rPr>
              <w:t xml:space="preserve"> впродовж 2023-2024 </w:t>
            </w:r>
            <w:proofErr w:type="spellStart"/>
            <w:r w:rsidRPr="001C1300">
              <w:rPr>
                <w:rFonts w:ascii="Times New Roman" w:eastAsia="Times New Roman" w:hAnsi="Times New Roman" w:cs="Times New Roman"/>
                <w:sz w:val="20"/>
                <w:szCs w:val="20"/>
                <w:lang w:eastAsia="ru-RU"/>
              </w:rPr>
              <w:t>н.р</w:t>
            </w:r>
            <w:proofErr w:type="spellEnd"/>
            <w:r w:rsidRPr="001C1300">
              <w:rPr>
                <w:rFonts w:ascii="Times New Roman" w:eastAsia="Times New Roman" w:hAnsi="Times New Roman" w:cs="Times New Roman"/>
                <w:sz w:val="20"/>
                <w:szCs w:val="20"/>
                <w:lang w:eastAsia="ru-RU"/>
              </w:rPr>
              <w:t>.</w:t>
            </w:r>
          </w:p>
        </w:tc>
        <w:tc>
          <w:tcPr>
            <w:tcW w:w="5563" w:type="dxa"/>
            <w:tcBorders>
              <w:top w:val="single" w:sz="4" w:space="0" w:color="auto"/>
              <w:left w:val="single" w:sz="4" w:space="0" w:color="auto"/>
              <w:bottom w:val="single" w:sz="4" w:space="0" w:color="auto"/>
              <w:right w:val="single" w:sz="4" w:space="0" w:color="auto"/>
            </w:tcBorders>
            <w:hideMark/>
          </w:tcPr>
          <w:p w14:paraId="6E341FD8"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sz w:val="20"/>
                <w:szCs w:val="20"/>
                <w:lang w:eastAsia="ru-RU"/>
              </w:rPr>
              <w:t xml:space="preserve">Організація заходів, спрямованих на сприяння участі  здобувачів вищої освіти за ОП у міжнародних програмах та </w:t>
            </w:r>
            <w:proofErr w:type="spellStart"/>
            <w:r w:rsidRPr="001C1300">
              <w:rPr>
                <w:rFonts w:ascii="Times New Roman" w:eastAsia="Times New Roman" w:hAnsi="Times New Roman" w:cs="Times New Roman"/>
                <w:sz w:val="20"/>
                <w:szCs w:val="20"/>
                <w:lang w:eastAsia="ru-RU"/>
              </w:rPr>
              <w:t>проєктах</w:t>
            </w:r>
            <w:proofErr w:type="spellEnd"/>
            <w:r w:rsidRPr="001C1300">
              <w:rPr>
                <w:rFonts w:ascii="Times New Roman" w:eastAsia="Times New Roman" w:hAnsi="Times New Roman" w:cs="Times New Roman"/>
                <w:sz w:val="20"/>
                <w:szCs w:val="20"/>
                <w:lang w:eastAsia="ru-RU"/>
              </w:rPr>
              <w:t xml:space="preserve">, а також </w:t>
            </w:r>
            <w:proofErr w:type="spellStart"/>
            <w:r w:rsidRPr="001C1300">
              <w:rPr>
                <w:rFonts w:ascii="Times New Roman" w:eastAsia="Times New Roman" w:hAnsi="Times New Roman" w:cs="Times New Roman"/>
                <w:sz w:val="20"/>
                <w:szCs w:val="20"/>
                <w:lang w:eastAsia="ru-RU"/>
              </w:rPr>
              <w:t>вебінари</w:t>
            </w:r>
            <w:proofErr w:type="spellEnd"/>
            <w:r w:rsidRPr="001C1300">
              <w:rPr>
                <w:rFonts w:ascii="Times New Roman" w:eastAsia="Times New Roman" w:hAnsi="Times New Roman" w:cs="Times New Roman"/>
                <w:sz w:val="20"/>
                <w:szCs w:val="20"/>
                <w:lang w:eastAsia="ru-RU"/>
              </w:rPr>
              <w:t xml:space="preserve"> та тренінги, які популяризують участь у міжнародній діяльності.</w:t>
            </w:r>
          </w:p>
        </w:tc>
        <w:tc>
          <w:tcPr>
            <w:tcW w:w="2410" w:type="dxa"/>
            <w:tcBorders>
              <w:top w:val="single" w:sz="4" w:space="0" w:color="auto"/>
              <w:left w:val="single" w:sz="4" w:space="0" w:color="auto"/>
              <w:bottom w:val="single" w:sz="4" w:space="0" w:color="auto"/>
              <w:right w:val="single" w:sz="4" w:space="0" w:color="auto"/>
            </w:tcBorders>
            <w:hideMark/>
          </w:tcPr>
          <w:p w14:paraId="60B69275"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 НПП випускової кафедри, заступник директора з міжнародної діяльності та роботи з іноземними студентами</w:t>
            </w:r>
          </w:p>
        </w:tc>
        <w:tc>
          <w:tcPr>
            <w:tcW w:w="1701" w:type="dxa"/>
            <w:tcBorders>
              <w:top w:val="single" w:sz="4" w:space="0" w:color="auto"/>
              <w:left w:val="single" w:sz="4" w:space="0" w:color="auto"/>
              <w:bottom w:val="single" w:sz="4" w:space="0" w:color="auto"/>
              <w:right w:val="single" w:sz="6" w:space="0" w:color="auto"/>
            </w:tcBorders>
            <w:hideMark/>
          </w:tcPr>
          <w:p w14:paraId="571D8F69"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Упродовж 2023-2024 навчального року</w:t>
            </w:r>
          </w:p>
        </w:tc>
      </w:tr>
      <w:tr w:rsidR="005E2CDC" w:rsidRPr="001C1300" w14:paraId="6AB45118" w14:textId="77777777" w:rsidTr="005E2CDC">
        <w:trPr>
          <w:trHeight w:val="702"/>
        </w:trPr>
        <w:tc>
          <w:tcPr>
            <w:tcW w:w="545" w:type="dxa"/>
            <w:tcBorders>
              <w:top w:val="single" w:sz="4" w:space="0" w:color="auto"/>
              <w:left w:val="single" w:sz="4" w:space="0" w:color="auto"/>
              <w:bottom w:val="single" w:sz="4" w:space="0" w:color="auto"/>
              <w:right w:val="single" w:sz="4" w:space="0" w:color="auto"/>
            </w:tcBorders>
            <w:hideMark/>
          </w:tcPr>
          <w:p w14:paraId="1B4D2ACD"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3.</w:t>
            </w:r>
          </w:p>
        </w:tc>
        <w:tc>
          <w:tcPr>
            <w:tcW w:w="4773" w:type="dxa"/>
            <w:tcBorders>
              <w:top w:val="single" w:sz="4" w:space="0" w:color="auto"/>
              <w:left w:val="single" w:sz="4" w:space="0" w:color="auto"/>
              <w:bottom w:val="single" w:sz="4" w:space="0" w:color="auto"/>
              <w:right w:val="single" w:sz="4" w:space="0" w:color="auto"/>
            </w:tcBorders>
            <w:hideMark/>
          </w:tcPr>
          <w:p w14:paraId="7A6FB836"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sz w:val="20"/>
                <w:szCs w:val="20"/>
                <w:lang w:eastAsia="ru-RU"/>
              </w:rPr>
              <w:t>Розширити перелік баз практики для здобувачів цієї ОП, у т.ч., за рахунок підприємств різних сфер промислового виробництва міста.</w:t>
            </w:r>
          </w:p>
        </w:tc>
        <w:tc>
          <w:tcPr>
            <w:tcW w:w="5563" w:type="dxa"/>
            <w:tcBorders>
              <w:top w:val="single" w:sz="4" w:space="0" w:color="auto"/>
              <w:left w:val="single" w:sz="4" w:space="0" w:color="auto"/>
              <w:bottom w:val="single" w:sz="4" w:space="0" w:color="auto"/>
              <w:right w:val="single" w:sz="4" w:space="0" w:color="auto"/>
            </w:tcBorders>
          </w:tcPr>
          <w:p w14:paraId="2AFAE33C"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sz w:val="20"/>
                <w:szCs w:val="20"/>
                <w:lang w:eastAsia="ru-RU"/>
              </w:rPr>
              <w:t>Розширення переліку баз практики для здобувачів цієї ОП, у т.ч., за рахунок підприємств різних сфер промислового виробництва міста.</w:t>
            </w:r>
          </w:p>
          <w:p w14:paraId="75EC32C2"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hideMark/>
          </w:tcPr>
          <w:p w14:paraId="01644500"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 НПП, заступник директора інституту з практики та стажувань студентів</w:t>
            </w:r>
          </w:p>
        </w:tc>
        <w:tc>
          <w:tcPr>
            <w:tcW w:w="1701" w:type="dxa"/>
            <w:tcBorders>
              <w:top w:val="single" w:sz="4" w:space="0" w:color="auto"/>
              <w:left w:val="single" w:sz="4" w:space="0" w:color="auto"/>
              <w:bottom w:val="single" w:sz="4" w:space="0" w:color="auto"/>
              <w:right w:val="single" w:sz="6" w:space="0" w:color="auto"/>
            </w:tcBorders>
            <w:hideMark/>
          </w:tcPr>
          <w:p w14:paraId="7EB7C2AD"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Упродовж 2023-2024 навчального року</w:t>
            </w:r>
          </w:p>
        </w:tc>
      </w:tr>
      <w:tr w:rsidR="005E2CDC" w:rsidRPr="001C1300" w14:paraId="3FB0FADA" w14:textId="77777777" w:rsidTr="005E2CDC">
        <w:trPr>
          <w:trHeight w:val="1269"/>
        </w:trPr>
        <w:tc>
          <w:tcPr>
            <w:tcW w:w="545" w:type="dxa"/>
            <w:tcBorders>
              <w:top w:val="single" w:sz="4" w:space="0" w:color="auto"/>
              <w:left w:val="single" w:sz="4" w:space="0" w:color="auto"/>
              <w:bottom w:val="single" w:sz="4" w:space="0" w:color="auto"/>
              <w:right w:val="single" w:sz="4" w:space="0" w:color="auto"/>
            </w:tcBorders>
            <w:hideMark/>
          </w:tcPr>
          <w:p w14:paraId="229800D4"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4</w:t>
            </w:r>
          </w:p>
        </w:tc>
        <w:tc>
          <w:tcPr>
            <w:tcW w:w="4773" w:type="dxa"/>
            <w:tcBorders>
              <w:top w:val="single" w:sz="4" w:space="0" w:color="auto"/>
              <w:left w:val="single" w:sz="4" w:space="0" w:color="auto"/>
              <w:bottom w:val="single" w:sz="4" w:space="0" w:color="auto"/>
              <w:right w:val="single" w:sz="4" w:space="0" w:color="auto"/>
            </w:tcBorders>
            <w:hideMark/>
          </w:tcPr>
          <w:p w14:paraId="3C648933"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sz w:val="20"/>
                <w:szCs w:val="20"/>
                <w:lang w:eastAsia="ru-RU"/>
              </w:rPr>
              <w:t xml:space="preserve">Гаранту та </w:t>
            </w:r>
            <w:proofErr w:type="spellStart"/>
            <w:r w:rsidRPr="001C1300">
              <w:rPr>
                <w:rFonts w:ascii="Times New Roman" w:eastAsia="Times New Roman" w:hAnsi="Times New Roman" w:cs="Times New Roman"/>
                <w:sz w:val="20"/>
                <w:szCs w:val="20"/>
                <w:lang w:eastAsia="ru-RU"/>
              </w:rPr>
              <w:t>проєктній</w:t>
            </w:r>
            <w:proofErr w:type="spellEnd"/>
            <w:r w:rsidRPr="001C1300">
              <w:rPr>
                <w:rFonts w:ascii="Times New Roman" w:eastAsia="Times New Roman" w:hAnsi="Times New Roman" w:cs="Times New Roman"/>
                <w:sz w:val="20"/>
                <w:szCs w:val="20"/>
                <w:lang w:eastAsia="ru-RU"/>
              </w:rPr>
              <w:t xml:space="preserve">/робочій групі ОП до початку 2023-2024 </w:t>
            </w:r>
            <w:proofErr w:type="spellStart"/>
            <w:r w:rsidRPr="001C1300">
              <w:rPr>
                <w:rFonts w:ascii="Times New Roman" w:eastAsia="Times New Roman" w:hAnsi="Times New Roman" w:cs="Times New Roman"/>
                <w:sz w:val="20"/>
                <w:szCs w:val="20"/>
                <w:lang w:eastAsia="ru-RU"/>
              </w:rPr>
              <w:t>н.р</w:t>
            </w:r>
            <w:proofErr w:type="spellEnd"/>
            <w:r w:rsidRPr="001C1300">
              <w:rPr>
                <w:rFonts w:ascii="Times New Roman" w:eastAsia="Times New Roman" w:hAnsi="Times New Roman" w:cs="Times New Roman"/>
                <w:sz w:val="20"/>
                <w:szCs w:val="20"/>
                <w:lang w:eastAsia="ru-RU"/>
              </w:rPr>
              <w:t>. зазначати в результатах анкетувань інформацію щодо кількості студентів, що пройшли опитування та період протягом якого дане опитування проводилось.</w:t>
            </w:r>
          </w:p>
        </w:tc>
        <w:tc>
          <w:tcPr>
            <w:tcW w:w="5563" w:type="dxa"/>
            <w:vMerge w:val="restart"/>
            <w:tcBorders>
              <w:top w:val="single" w:sz="4" w:space="0" w:color="auto"/>
              <w:left w:val="single" w:sz="4" w:space="0" w:color="auto"/>
              <w:bottom w:val="single" w:sz="4" w:space="0" w:color="auto"/>
              <w:right w:val="single" w:sz="4" w:space="0" w:color="auto"/>
            </w:tcBorders>
            <w:hideMark/>
          </w:tcPr>
          <w:p w14:paraId="77F04E9A"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hAnsi="Times New Roman" w:cs="Times New Roman"/>
                <w:sz w:val="20"/>
                <w:szCs w:val="20"/>
              </w:rPr>
              <w:t xml:space="preserve">Проведення систематичних опитувань серед здобувачів вищої освіти, відображаючи на сайті навчально-наукового інституту економіки та бізнес-освіти </w:t>
            </w:r>
            <w:r w:rsidRPr="001C1300">
              <w:rPr>
                <w:rFonts w:ascii="Times New Roman" w:eastAsia="Times New Roman" w:hAnsi="Times New Roman" w:cs="Times New Roman"/>
                <w:sz w:val="20"/>
                <w:szCs w:val="20"/>
                <w:lang w:eastAsia="ru-RU"/>
              </w:rPr>
              <w:t>результати цих опитувань з відображенням інформації щодо кількості респондентів, що пройшли опитування, та період протягом якого дане опитування проводилось.</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59046B6C"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 НПП випускової кафедри, директор інституту</w:t>
            </w:r>
          </w:p>
        </w:tc>
        <w:tc>
          <w:tcPr>
            <w:tcW w:w="1701" w:type="dxa"/>
            <w:vMerge w:val="restart"/>
            <w:tcBorders>
              <w:top w:val="single" w:sz="4" w:space="0" w:color="auto"/>
              <w:left w:val="single" w:sz="4" w:space="0" w:color="auto"/>
              <w:bottom w:val="single" w:sz="4" w:space="0" w:color="auto"/>
              <w:right w:val="single" w:sz="6" w:space="0" w:color="auto"/>
            </w:tcBorders>
            <w:hideMark/>
          </w:tcPr>
          <w:p w14:paraId="1999E348"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Упродовж 2023-2024 навчального року</w:t>
            </w:r>
          </w:p>
        </w:tc>
      </w:tr>
      <w:tr w:rsidR="005E2CDC" w:rsidRPr="001C1300" w14:paraId="4B539D84" w14:textId="77777777" w:rsidTr="005E2CDC">
        <w:trPr>
          <w:trHeight w:val="1348"/>
        </w:trPr>
        <w:tc>
          <w:tcPr>
            <w:tcW w:w="545" w:type="dxa"/>
            <w:tcBorders>
              <w:top w:val="single" w:sz="4" w:space="0" w:color="auto"/>
              <w:left w:val="single" w:sz="4" w:space="0" w:color="auto"/>
              <w:bottom w:val="single" w:sz="4" w:space="0" w:color="auto"/>
              <w:right w:val="single" w:sz="4" w:space="0" w:color="auto"/>
            </w:tcBorders>
            <w:hideMark/>
          </w:tcPr>
          <w:p w14:paraId="039451CB"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5</w:t>
            </w:r>
          </w:p>
        </w:tc>
        <w:tc>
          <w:tcPr>
            <w:tcW w:w="4773" w:type="dxa"/>
            <w:tcBorders>
              <w:top w:val="single" w:sz="4" w:space="0" w:color="auto"/>
              <w:left w:val="single" w:sz="4" w:space="0" w:color="auto"/>
              <w:bottom w:val="single" w:sz="4" w:space="0" w:color="auto"/>
              <w:right w:val="single" w:sz="4" w:space="0" w:color="auto"/>
            </w:tcBorders>
            <w:hideMark/>
          </w:tcPr>
          <w:p w14:paraId="6C128EFE" w14:textId="77777777" w:rsidR="005E2CDC" w:rsidRPr="001C1300" w:rsidRDefault="005E2CDC" w:rsidP="00D30BBF">
            <w:pPr>
              <w:spacing w:after="0" w:line="240" w:lineRule="auto"/>
              <w:rPr>
                <w:rFonts w:ascii="Times New Roman" w:hAnsi="Times New Roman" w:cs="Times New Roman"/>
                <w:sz w:val="20"/>
                <w:szCs w:val="20"/>
              </w:rPr>
            </w:pPr>
            <w:r w:rsidRPr="001C1300">
              <w:rPr>
                <w:rFonts w:ascii="Times New Roman" w:hAnsi="Times New Roman" w:cs="Times New Roman"/>
                <w:sz w:val="20"/>
                <w:szCs w:val="20"/>
              </w:rPr>
              <w:t xml:space="preserve">Гаранту та </w:t>
            </w:r>
            <w:proofErr w:type="spellStart"/>
            <w:r w:rsidRPr="001C1300">
              <w:rPr>
                <w:rFonts w:ascii="Times New Roman" w:hAnsi="Times New Roman" w:cs="Times New Roman"/>
                <w:sz w:val="20"/>
                <w:szCs w:val="20"/>
              </w:rPr>
              <w:t>проєктній</w:t>
            </w:r>
            <w:proofErr w:type="spellEnd"/>
            <w:r w:rsidRPr="001C1300">
              <w:rPr>
                <w:rFonts w:ascii="Times New Roman" w:hAnsi="Times New Roman" w:cs="Times New Roman"/>
                <w:sz w:val="20"/>
                <w:szCs w:val="20"/>
              </w:rPr>
              <w:t>/робочій групі ОП, НПП проводити опитування серед студентів систематично.</w:t>
            </w:r>
          </w:p>
          <w:p w14:paraId="1F049399"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hAnsi="Times New Roman" w:cs="Times New Roman"/>
                <w:sz w:val="20"/>
                <w:szCs w:val="20"/>
              </w:rPr>
              <w:t xml:space="preserve">Гаранту ОП, директору інституту до початку 2023-2024 </w:t>
            </w:r>
            <w:proofErr w:type="spellStart"/>
            <w:r w:rsidRPr="001C1300">
              <w:rPr>
                <w:rFonts w:ascii="Times New Roman" w:hAnsi="Times New Roman" w:cs="Times New Roman"/>
                <w:sz w:val="20"/>
                <w:szCs w:val="20"/>
              </w:rPr>
              <w:t>н.р</w:t>
            </w:r>
            <w:proofErr w:type="spellEnd"/>
            <w:r w:rsidRPr="001C1300">
              <w:rPr>
                <w:rFonts w:ascii="Times New Roman" w:hAnsi="Times New Roman" w:cs="Times New Roman"/>
                <w:sz w:val="20"/>
                <w:szCs w:val="20"/>
              </w:rPr>
              <w:t>. зазначати в результатах анкетувань інформацію щодо кількості респондентів та періоду його проведення.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F08A9"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BF817"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14:paraId="310942C7"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tc>
      </w:tr>
    </w:tbl>
    <w:p w14:paraId="61CEA6E5" w14:textId="77777777" w:rsidR="005E2CDC" w:rsidRPr="001C1300" w:rsidRDefault="005E2CDC" w:rsidP="00D30BBF">
      <w:pPr>
        <w:spacing w:after="0" w:line="240" w:lineRule="auto"/>
        <w:jc w:val="center"/>
        <w:rPr>
          <w:rFonts w:ascii="Times New Roman" w:eastAsia="Times New Roman" w:hAnsi="Times New Roman"/>
          <w:color w:val="000000"/>
          <w:sz w:val="20"/>
          <w:szCs w:val="20"/>
          <w:lang w:eastAsia="ru-RU"/>
        </w:rPr>
      </w:pPr>
    </w:p>
    <w:p w14:paraId="482E86BC" w14:textId="77777777" w:rsidR="002D3D42" w:rsidRDefault="002D3D42" w:rsidP="00D30BBF">
      <w:pPr>
        <w:spacing w:after="0" w:line="240" w:lineRule="auto"/>
        <w:jc w:val="center"/>
        <w:rPr>
          <w:rFonts w:ascii="Times New Roman" w:eastAsia="Times New Roman" w:hAnsi="Times New Roman"/>
          <w:b/>
          <w:bCs/>
          <w:color w:val="000000"/>
          <w:sz w:val="20"/>
          <w:szCs w:val="20"/>
          <w:lang w:eastAsia="ru-RU"/>
        </w:rPr>
      </w:pPr>
    </w:p>
    <w:p w14:paraId="4FE58624" w14:textId="77777777" w:rsidR="005E2CDC" w:rsidRPr="001C1300" w:rsidRDefault="005E2CDC" w:rsidP="00D30BBF">
      <w:pPr>
        <w:spacing w:after="0" w:line="240" w:lineRule="auto"/>
        <w:jc w:val="center"/>
        <w:rPr>
          <w:rFonts w:ascii="Times New Roman" w:eastAsia="Times New Roman" w:hAnsi="Times New Roman"/>
          <w:b/>
          <w:bCs/>
          <w:color w:val="000000"/>
          <w:sz w:val="20"/>
          <w:szCs w:val="20"/>
          <w:lang w:eastAsia="ru-RU"/>
        </w:rPr>
      </w:pPr>
      <w:r w:rsidRPr="001C1300">
        <w:rPr>
          <w:rFonts w:ascii="Times New Roman" w:eastAsia="Times New Roman" w:hAnsi="Times New Roman"/>
          <w:b/>
          <w:bCs/>
          <w:color w:val="000000"/>
          <w:sz w:val="20"/>
          <w:szCs w:val="20"/>
          <w:lang w:eastAsia="ru-RU"/>
        </w:rPr>
        <w:lastRenderedPageBreak/>
        <w:t>ОПП «Облік і оподаткування»</w:t>
      </w:r>
    </w:p>
    <w:p w14:paraId="335802F2" w14:textId="77777777" w:rsidR="005E2CDC" w:rsidRPr="001C1300" w:rsidRDefault="005E2CDC" w:rsidP="00D30BBF">
      <w:pPr>
        <w:spacing w:after="0" w:line="240" w:lineRule="auto"/>
        <w:jc w:val="center"/>
        <w:rPr>
          <w:rFonts w:ascii="Times New Roman" w:eastAsia="Times New Roman" w:hAnsi="Times New Roman"/>
          <w:color w:val="000000"/>
          <w:sz w:val="20"/>
          <w:szCs w:val="20"/>
          <w:lang w:eastAsia="ru-RU"/>
        </w:rPr>
      </w:pPr>
      <w:r w:rsidRPr="001C1300">
        <w:rPr>
          <w:rFonts w:ascii="Times New Roman" w:eastAsia="Times New Roman" w:hAnsi="Times New Roman"/>
          <w:color w:val="000000"/>
          <w:sz w:val="20"/>
          <w:szCs w:val="20"/>
          <w:lang w:eastAsia="ru-RU"/>
        </w:rPr>
        <w:t>першого (бакалаврського) рівня вищої освіти</w:t>
      </w:r>
    </w:p>
    <w:tbl>
      <w:tblPr>
        <w:tblW w:w="14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5"/>
        <w:gridCol w:w="4773"/>
        <w:gridCol w:w="5563"/>
        <w:gridCol w:w="2410"/>
        <w:gridCol w:w="1701"/>
      </w:tblGrid>
      <w:tr w:rsidR="005E2CDC" w:rsidRPr="001C1300" w14:paraId="53D3C89B" w14:textId="77777777" w:rsidTr="005E2CDC">
        <w:tc>
          <w:tcPr>
            <w:tcW w:w="545" w:type="dxa"/>
            <w:tcBorders>
              <w:top w:val="single" w:sz="4" w:space="0" w:color="auto"/>
              <w:left w:val="single" w:sz="4" w:space="0" w:color="auto"/>
              <w:bottom w:val="single" w:sz="4" w:space="0" w:color="auto"/>
              <w:right w:val="single" w:sz="4" w:space="0" w:color="auto"/>
            </w:tcBorders>
            <w:vAlign w:val="center"/>
            <w:hideMark/>
          </w:tcPr>
          <w:p w14:paraId="5275DF05"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
                <w:bCs/>
                <w:color w:val="000000"/>
                <w:sz w:val="20"/>
                <w:szCs w:val="20"/>
                <w:lang w:eastAsia="ru-RU"/>
              </w:rPr>
              <w:t>№</w:t>
            </w:r>
            <w:r w:rsidRPr="001C1300">
              <w:rPr>
                <w:rFonts w:ascii="Times New Roman" w:eastAsia="Times New Roman" w:hAnsi="Times New Roman" w:cs="Times New Roman"/>
                <w:b/>
                <w:bCs/>
                <w:color w:val="000000"/>
                <w:sz w:val="20"/>
                <w:szCs w:val="20"/>
                <w:lang w:eastAsia="ru-RU"/>
              </w:rPr>
              <w:br/>
            </w:r>
            <w:proofErr w:type="spellStart"/>
            <w:r w:rsidRPr="001C1300">
              <w:rPr>
                <w:rFonts w:ascii="Times New Roman" w:eastAsia="Times New Roman" w:hAnsi="Times New Roman" w:cs="Times New Roman"/>
                <w:b/>
                <w:bCs/>
                <w:color w:val="000000"/>
                <w:sz w:val="20"/>
                <w:szCs w:val="20"/>
                <w:lang w:eastAsia="ru-RU"/>
              </w:rPr>
              <w:t>з\п</w:t>
            </w:r>
            <w:proofErr w:type="spellEnd"/>
          </w:p>
        </w:tc>
        <w:tc>
          <w:tcPr>
            <w:tcW w:w="4773" w:type="dxa"/>
            <w:tcBorders>
              <w:top w:val="single" w:sz="4" w:space="0" w:color="auto"/>
              <w:left w:val="single" w:sz="4" w:space="0" w:color="auto"/>
              <w:bottom w:val="single" w:sz="4" w:space="0" w:color="auto"/>
              <w:right w:val="single" w:sz="4" w:space="0" w:color="auto"/>
            </w:tcBorders>
            <w:vAlign w:val="center"/>
            <w:hideMark/>
          </w:tcPr>
          <w:p w14:paraId="0EF9AC3E"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r w:rsidRPr="001C1300">
              <w:rPr>
                <w:rFonts w:ascii="Times New Roman" w:eastAsia="Times New Roman" w:hAnsi="Times New Roman" w:cs="Times New Roman"/>
                <w:b/>
                <w:bCs/>
                <w:color w:val="000000"/>
                <w:sz w:val="20"/>
                <w:szCs w:val="20"/>
                <w:lang w:eastAsia="ru-RU"/>
              </w:rPr>
              <w:t>Рекомендація ЕГ</w:t>
            </w:r>
          </w:p>
        </w:tc>
        <w:tc>
          <w:tcPr>
            <w:tcW w:w="5563" w:type="dxa"/>
            <w:tcBorders>
              <w:top w:val="single" w:sz="4" w:space="0" w:color="auto"/>
              <w:left w:val="single" w:sz="4" w:space="0" w:color="auto"/>
              <w:bottom w:val="single" w:sz="4" w:space="0" w:color="auto"/>
              <w:right w:val="single" w:sz="4" w:space="0" w:color="auto"/>
            </w:tcBorders>
            <w:vAlign w:val="center"/>
            <w:hideMark/>
          </w:tcPr>
          <w:p w14:paraId="1B518FCE" w14:textId="77777777" w:rsidR="005E2CDC" w:rsidRPr="001C1300" w:rsidRDefault="005E2CDC" w:rsidP="00D30BBF">
            <w:pPr>
              <w:spacing w:after="0" w:line="240" w:lineRule="auto"/>
              <w:jc w:val="center"/>
              <w:rPr>
                <w:rFonts w:ascii="Times New Roman" w:eastAsia="Times New Roman" w:hAnsi="Times New Roman" w:cs="Times New Roman"/>
                <w:b/>
                <w:bCs/>
                <w:sz w:val="20"/>
                <w:szCs w:val="20"/>
                <w:lang w:eastAsia="ru-RU"/>
              </w:rPr>
            </w:pPr>
            <w:r w:rsidRPr="001C1300">
              <w:rPr>
                <w:rFonts w:ascii="Times New Roman" w:eastAsia="Times New Roman" w:hAnsi="Times New Roman" w:cs="Times New Roman"/>
                <w:b/>
                <w:bCs/>
                <w:sz w:val="20"/>
                <w:szCs w:val="20"/>
                <w:lang w:eastAsia="ru-RU"/>
              </w:rPr>
              <w:t>Заходи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069E0A" w14:textId="77777777" w:rsidR="005E2CDC" w:rsidRPr="001C1300" w:rsidRDefault="005E2CDC" w:rsidP="00D30BBF">
            <w:pPr>
              <w:spacing w:after="0" w:line="240" w:lineRule="auto"/>
              <w:jc w:val="center"/>
              <w:rPr>
                <w:rFonts w:ascii="Times New Roman" w:eastAsia="Times New Roman" w:hAnsi="Times New Roman" w:cs="Times New Roman"/>
                <w:b/>
                <w:sz w:val="20"/>
                <w:szCs w:val="20"/>
                <w:lang w:eastAsia="ru-RU"/>
              </w:rPr>
            </w:pPr>
            <w:r w:rsidRPr="001C1300">
              <w:rPr>
                <w:rFonts w:ascii="Times New Roman" w:eastAsia="Times New Roman" w:hAnsi="Times New Roman" w:cs="Times New Roman"/>
                <w:b/>
                <w:sz w:val="20"/>
                <w:szCs w:val="20"/>
                <w:lang w:eastAsia="ru-RU"/>
              </w:rPr>
              <w:t>Відповідальна(-і) особа(-и)</w:t>
            </w:r>
          </w:p>
        </w:tc>
        <w:tc>
          <w:tcPr>
            <w:tcW w:w="1701" w:type="dxa"/>
            <w:tcBorders>
              <w:top w:val="single" w:sz="4" w:space="0" w:color="auto"/>
              <w:left w:val="single" w:sz="4" w:space="0" w:color="auto"/>
              <w:bottom w:val="single" w:sz="4" w:space="0" w:color="auto"/>
              <w:right w:val="single" w:sz="6" w:space="0" w:color="auto"/>
            </w:tcBorders>
            <w:vAlign w:val="center"/>
            <w:hideMark/>
          </w:tcPr>
          <w:p w14:paraId="4FE9B50E"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r w:rsidRPr="001C1300">
              <w:rPr>
                <w:rFonts w:ascii="Times New Roman" w:eastAsia="Times New Roman" w:hAnsi="Times New Roman" w:cs="Times New Roman"/>
                <w:b/>
                <w:bCs/>
                <w:sz w:val="20"/>
                <w:szCs w:val="20"/>
                <w:lang w:eastAsia="ru-RU"/>
              </w:rPr>
              <w:t>Термін виконання</w:t>
            </w:r>
          </w:p>
        </w:tc>
      </w:tr>
      <w:tr w:rsidR="005E2CDC" w:rsidRPr="001C1300" w14:paraId="57C4FD50" w14:textId="77777777" w:rsidTr="005E2CDC">
        <w:trPr>
          <w:trHeight w:val="1049"/>
        </w:trPr>
        <w:tc>
          <w:tcPr>
            <w:tcW w:w="545" w:type="dxa"/>
            <w:tcBorders>
              <w:top w:val="single" w:sz="4" w:space="0" w:color="auto"/>
              <w:left w:val="single" w:sz="4" w:space="0" w:color="auto"/>
              <w:bottom w:val="single" w:sz="4" w:space="0" w:color="auto"/>
              <w:right w:val="single" w:sz="4" w:space="0" w:color="auto"/>
            </w:tcBorders>
          </w:tcPr>
          <w:p w14:paraId="7EC3B912"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1.</w:t>
            </w:r>
          </w:p>
          <w:p w14:paraId="359FF4C8"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547E5F44"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0F199FE7"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65181F7B"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697CA539"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2.</w:t>
            </w:r>
          </w:p>
        </w:tc>
        <w:tc>
          <w:tcPr>
            <w:tcW w:w="4773" w:type="dxa"/>
            <w:tcBorders>
              <w:top w:val="single" w:sz="4" w:space="0" w:color="auto"/>
              <w:left w:val="single" w:sz="4" w:space="0" w:color="auto"/>
              <w:bottom w:val="single" w:sz="4" w:space="0" w:color="auto"/>
              <w:right w:val="single" w:sz="4" w:space="0" w:color="auto"/>
            </w:tcBorders>
            <w:hideMark/>
          </w:tcPr>
          <w:p w14:paraId="6DDB58FE"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 xml:space="preserve">Налагодити системний процес здійснення опитувань щодо якості ОП, розглядати результати таких опитувань на засіданнях кафедри, інституту з метою імплементації в навчальний процес пропозицій </w:t>
            </w:r>
            <w:proofErr w:type="spellStart"/>
            <w:r w:rsidRPr="001C1300">
              <w:rPr>
                <w:rFonts w:ascii="Times New Roman" w:eastAsia="Times New Roman" w:hAnsi="Times New Roman" w:cs="Times New Roman"/>
                <w:color w:val="000000"/>
                <w:sz w:val="20"/>
                <w:szCs w:val="20"/>
                <w:lang w:eastAsia="ru-RU"/>
              </w:rPr>
              <w:t>стейкхолдерів</w:t>
            </w:r>
            <w:proofErr w:type="spellEnd"/>
            <w:r w:rsidRPr="001C1300">
              <w:rPr>
                <w:rFonts w:ascii="Times New Roman" w:eastAsia="Times New Roman" w:hAnsi="Times New Roman" w:cs="Times New Roman"/>
                <w:color w:val="000000"/>
                <w:sz w:val="20"/>
                <w:szCs w:val="20"/>
                <w:lang w:eastAsia="ru-RU"/>
              </w:rPr>
              <w:t>.</w:t>
            </w:r>
          </w:p>
          <w:p w14:paraId="12F1E796" w14:textId="77777777" w:rsidR="005E2CDC" w:rsidRPr="001C1300" w:rsidRDefault="005E2CDC" w:rsidP="00D30BBF">
            <w:pPr>
              <w:spacing w:after="0" w:line="240" w:lineRule="auto"/>
              <w:rPr>
                <w:rStyle w:val="4176"/>
                <w:sz w:val="20"/>
                <w:szCs w:val="20"/>
              </w:rPr>
            </w:pPr>
            <w:r w:rsidRPr="001C1300">
              <w:rPr>
                <w:rFonts w:ascii="Times New Roman" w:eastAsia="Times New Roman" w:hAnsi="Times New Roman" w:cs="Times New Roman"/>
                <w:color w:val="000000"/>
                <w:sz w:val="20"/>
                <w:szCs w:val="20"/>
                <w:lang w:eastAsia="ru-RU"/>
              </w:rPr>
              <w:t xml:space="preserve">Запровадити опитування роботодавців у вигляді розсилки анкет або google-форм з метою залучення більшої кількості суб'єктів, що обмежено у випадку усного спілкування, а також з метою надання можливостей подання пропозицій в анонімній формі. </w:t>
            </w:r>
          </w:p>
        </w:tc>
        <w:tc>
          <w:tcPr>
            <w:tcW w:w="5563" w:type="dxa"/>
            <w:tcBorders>
              <w:top w:val="single" w:sz="4" w:space="0" w:color="auto"/>
              <w:left w:val="single" w:sz="4" w:space="0" w:color="auto"/>
              <w:bottom w:val="single" w:sz="4" w:space="0" w:color="auto"/>
              <w:right w:val="single" w:sz="4" w:space="0" w:color="auto"/>
            </w:tcBorders>
            <w:hideMark/>
          </w:tcPr>
          <w:p w14:paraId="654E1AC4" w14:textId="77777777" w:rsidR="005E2CDC" w:rsidRPr="001C1300" w:rsidRDefault="005E2CDC" w:rsidP="00D30BBF">
            <w:pPr>
              <w:spacing w:after="0" w:line="240" w:lineRule="auto"/>
              <w:rPr>
                <w:rFonts w:eastAsia="Times New Roman"/>
                <w:color w:val="000000"/>
                <w:sz w:val="20"/>
                <w:szCs w:val="20"/>
                <w:lang w:eastAsia="ru-RU"/>
              </w:rPr>
            </w:pPr>
            <w:r w:rsidRPr="001C1300">
              <w:rPr>
                <w:rFonts w:ascii="Times New Roman" w:eastAsia="Times New Roman" w:hAnsi="Times New Roman" w:cs="Times New Roman"/>
                <w:color w:val="000000"/>
                <w:sz w:val="20"/>
                <w:szCs w:val="20"/>
                <w:lang w:eastAsia="ru-RU"/>
              </w:rPr>
              <w:t xml:space="preserve">Систематичне проведення зустрічей, усних опитувань, анкетувань </w:t>
            </w:r>
            <w:proofErr w:type="spellStart"/>
            <w:r w:rsidRPr="001C1300">
              <w:rPr>
                <w:rFonts w:ascii="Times New Roman" w:eastAsia="Times New Roman" w:hAnsi="Times New Roman" w:cs="Times New Roman"/>
                <w:color w:val="000000"/>
                <w:sz w:val="20"/>
                <w:szCs w:val="20"/>
                <w:lang w:eastAsia="ru-RU"/>
              </w:rPr>
              <w:t>стейкхолдерів</w:t>
            </w:r>
            <w:proofErr w:type="spellEnd"/>
            <w:r w:rsidRPr="001C1300">
              <w:rPr>
                <w:rFonts w:ascii="Times New Roman" w:eastAsia="Times New Roman" w:hAnsi="Times New Roman" w:cs="Times New Roman"/>
                <w:color w:val="000000"/>
                <w:sz w:val="20"/>
                <w:szCs w:val="20"/>
                <w:lang w:eastAsia="ru-RU"/>
              </w:rPr>
              <w:t xml:space="preserve">, зокрема роботодавців, та розгляд результати таких опитувань на засіданнях кафедри, вченої ради інституту з метою імплементації в навчальний процес пропозицій </w:t>
            </w:r>
            <w:proofErr w:type="spellStart"/>
            <w:r w:rsidRPr="001C1300">
              <w:rPr>
                <w:rFonts w:ascii="Times New Roman" w:eastAsia="Times New Roman" w:hAnsi="Times New Roman" w:cs="Times New Roman"/>
                <w:color w:val="000000"/>
                <w:sz w:val="20"/>
                <w:szCs w:val="20"/>
                <w:lang w:eastAsia="ru-RU"/>
              </w:rPr>
              <w:t>стейкхолдерів</w:t>
            </w:r>
            <w:proofErr w:type="spellEnd"/>
            <w:r w:rsidRPr="001C1300">
              <w:rPr>
                <w:rFonts w:ascii="Times New Roman" w:eastAsia="Times New Roman" w:hAnsi="Times New Roman" w:cs="Times New Roman"/>
                <w:color w:val="000000"/>
                <w:sz w:val="20"/>
                <w:szCs w:val="20"/>
                <w:lang w:eastAsia="ru-RU"/>
              </w:rPr>
              <w:t>.</w:t>
            </w:r>
          </w:p>
        </w:tc>
        <w:tc>
          <w:tcPr>
            <w:tcW w:w="2410" w:type="dxa"/>
            <w:tcBorders>
              <w:top w:val="single" w:sz="4" w:space="0" w:color="auto"/>
              <w:left w:val="single" w:sz="4" w:space="0" w:color="auto"/>
              <w:bottom w:val="single" w:sz="4" w:space="0" w:color="auto"/>
              <w:right w:val="single" w:sz="4" w:space="0" w:color="auto"/>
            </w:tcBorders>
            <w:hideMark/>
          </w:tcPr>
          <w:p w14:paraId="0065B0AA"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 завідувач кафедри фінансів, обліку та економічної безпеки, голова вченої ради навчально-наукового інституту</w:t>
            </w:r>
          </w:p>
        </w:tc>
        <w:tc>
          <w:tcPr>
            <w:tcW w:w="1701" w:type="dxa"/>
            <w:tcBorders>
              <w:top w:val="single" w:sz="4" w:space="0" w:color="auto"/>
              <w:left w:val="single" w:sz="4" w:space="0" w:color="auto"/>
              <w:bottom w:val="single" w:sz="4" w:space="0" w:color="auto"/>
              <w:right w:val="single" w:sz="6" w:space="0" w:color="auto"/>
            </w:tcBorders>
            <w:hideMark/>
          </w:tcPr>
          <w:p w14:paraId="58372CF8" w14:textId="77777777" w:rsidR="005E2CDC" w:rsidRPr="001C1300" w:rsidRDefault="005E2CDC" w:rsidP="00D30BBF">
            <w:pPr>
              <w:spacing w:after="0" w:line="240" w:lineRule="auto"/>
              <w:jc w:val="center"/>
              <w:rPr>
                <w:rFonts w:ascii="Times New Roman" w:eastAsia="Times New Roman" w:hAnsi="Times New Roman" w:cs="Times New Roman"/>
                <w:sz w:val="20"/>
                <w:szCs w:val="20"/>
                <w:lang w:eastAsia="ru-RU"/>
              </w:rPr>
            </w:pPr>
            <w:r w:rsidRPr="001C1300">
              <w:rPr>
                <w:rFonts w:ascii="Times New Roman" w:eastAsia="Times New Roman" w:hAnsi="Times New Roman" w:cs="Times New Roman"/>
                <w:color w:val="000000"/>
                <w:sz w:val="20"/>
                <w:szCs w:val="20"/>
                <w:lang w:eastAsia="ru-RU"/>
              </w:rPr>
              <w:t xml:space="preserve">Упродовж 2023 – 2024 </w:t>
            </w:r>
            <w:proofErr w:type="spellStart"/>
            <w:r w:rsidRPr="001C1300">
              <w:rPr>
                <w:rFonts w:ascii="Times New Roman" w:eastAsia="Times New Roman" w:hAnsi="Times New Roman" w:cs="Times New Roman"/>
                <w:color w:val="000000"/>
                <w:sz w:val="20"/>
                <w:szCs w:val="20"/>
                <w:lang w:eastAsia="ru-RU"/>
              </w:rPr>
              <w:t>н.р</w:t>
            </w:r>
            <w:proofErr w:type="spellEnd"/>
            <w:r w:rsidRPr="001C1300">
              <w:rPr>
                <w:rFonts w:ascii="Times New Roman" w:eastAsia="Times New Roman" w:hAnsi="Times New Roman" w:cs="Times New Roman"/>
                <w:color w:val="000000"/>
                <w:sz w:val="20"/>
                <w:szCs w:val="20"/>
                <w:lang w:eastAsia="ru-RU"/>
              </w:rPr>
              <w:t>.</w:t>
            </w:r>
          </w:p>
        </w:tc>
      </w:tr>
      <w:tr w:rsidR="005E2CDC" w:rsidRPr="001C1300" w14:paraId="593B6444" w14:textId="77777777" w:rsidTr="005E2CDC">
        <w:trPr>
          <w:trHeight w:val="1049"/>
        </w:trPr>
        <w:tc>
          <w:tcPr>
            <w:tcW w:w="545" w:type="dxa"/>
            <w:tcBorders>
              <w:top w:val="single" w:sz="4" w:space="0" w:color="auto"/>
              <w:left w:val="single" w:sz="4" w:space="0" w:color="auto"/>
              <w:bottom w:val="single" w:sz="4" w:space="0" w:color="auto"/>
              <w:right w:val="single" w:sz="4" w:space="0" w:color="auto"/>
            </w:tcBorders>
          </w:tcPr>
          <w:p w14:paraId="3B36B869"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3.</w:t>
            </w:r>
          </w:p>
          <w:p w14:paraId="3D4D5F86"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5C56672D"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79C11ED5"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00C8CA64"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p>
          <w:p w14:paraId="32091F4B"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4.</w:t>
            </w:r>
          </w:p>
        </w:tc>
        <w:tc>
          <w:tcPr>
            <w:tcW w:w="4773" w:type="dxa"/>
            <w:tcBorders>
              <w:top w:val="single" w:sz="4" w:space="0" w:color="auto"/>
              <w:left w:val="single" w:sz="4" w:space="0" w:color="auto"/>
              <w:bottom w:val="single" w:sz="4" w:space="0" w:color="auto"/>
              <w:right w:val="single" w:sz="4" w:space="0" w:color="auto"/>
            </w:tcBorders>
            <w:hideMark/>
          </w:tcPr>
          <w:p w14:paraId="2302463B" w14:textId="77777777" w:rsidR="005E2CDC" w:rsidRPr="001C1300" w:rsidRDefault="005E2CDC" w:rsidP="00D30BBF">
            <w:pPr>
              <w:spacing w:after="0" w:line="240" w:lineRule="auto"/>
              <w:rPr>
                <w:rFonts w:ascii="Times New Roman" w:eastAsia="Times New Roman" w:hAnsi="Times New Roman" w:cs="Times New Roman"/>
                <w:bCs/>
                <w:color w:val="000000"/>
                <w:sz w:val="20"/>
                <w:szCs w:val="20"/>
                <w:lang w:eastAsia="ru-RU"/>
              </w:rPr>
            </w:pPr>
            <w:r w:rsidRPr="001C1300">
              <w:rPr>
                <w:rFonts w:ascii="Times New Roman" w:eastAsia="Times New Roman" w:hAnsi="Times New Roman" w:cs="Times New Roman"/>
                <w:bCs/>
                <w:color w:val="000000"/>
                <w:sz w:val="20"/>
                <w:szCs w:val="20"/>
                <w:lang w:eastAsia="ru-RU"/>
              </w:rPr>
              <w:t>Невідповідність освітньої або професійної кваліфікації окремих НПП, що забезпечують ОК. ЕГ рекомендує посилення їх публікаційної активності відповідно до профілю ОК, які вони забезпечують на ОП.</w:t>
            </w:r>
          </w:p>
          <w:p w14:paraId="294D1D70"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Cs/>
                <w:color w:val="000000"/>
                <w:sz w:val="20"/>
                <w:szCs w:val="20"/>
                <w:lang w:eastAsia="ru-RU"/>
              </w:rPr>
              <w:t>Активізувати публікаційну активність НПП відповідно до профілю ОК.</w:t>
            </w:r>
          </w:p>
        </w:tc>
        <w:tc>
          <w:tcPr>
            <w:tcW w:w="5563" w:type="dxa"/>
            <w:tcBorders>
              <w:top w:val="single" w:sz="4" w:space="0" w:color="auto"/>
              <w:left w:val="single" w:sz="4" w:space="0" w:color="auto"/>
              <w:bottom w:val="single" w:sz="4" w:space="0" w:color="auto"/>
              <w:right w:val="single" w:sz="4" w:space="0" w:color="auto"/>
            </w:tcBorders>
            <w:hideMark/>
          </w:tcPr>
          <w:p w14:paraId="0E6F2546"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color w:val="000000"/>
                <w:sz w:val="20"/>
                <w:szCs w:val="20"/>
                <w:lang w:eastAsia="ru-RU"/>
              </w:rPr>
              <w:t>Контроль відповідності НПП п. 36 – 38 Ліцензійних умов за ОК.</w:t>
            </w:r>
          </w:p>
        </w:tc>
        <w:tc>
          <w:tcPr>
            <w:tcW w:w="2410" w:type="dxa"/>
            <w:tcBorders>
              <w:top w:val="single" w:sz="4" w:space="0" w:color="auto"/>
              <w:left w:val="single" w:sz="4" w:space="0" w:color="auto"/>
              <w:bottom w:val="single" w:sz="4" w:space="0" w:color="auto"/>
              <w:right w:val="single" w:sz="4" w:space="0" w:color="auto"/>
            </w:tcBorders>
            <w:hideMark/>
          </w:tcPr>
          <w:p w14:paraId="58F5A683"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 завідувачі кафедр, НПП за освітньою програмою</w:t>
            </w:r>
          </w:p>
        </w:tc>
        <w:tc>
          <w:tcPr>
            <w:tcW w:w="1701" w:type="dxa"/>
            <w:tcBorders>
              <w:top w:val="single" w:sz="4" w:space="0" w:color="auto"/>
              <w:left w:val="single" w:sz="4" w:space="0" w:color="auto"/>
              <w:bottom w:val="single" w:sz="4" w:space="0" w:color="auto"/>
              <w:right w:val="single" w:sz="6" w:space="0" w:color="auto"/>
            </w:tcBorders>
            <w:hideMark/>
          </w:tcPr>
          <w:p w14:paraId="6301DAFF"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Лютий 2024 р.</w:t>
            </w:r>
          </w:p>
        </w:tc>
      </w:tr>
      <w:tr w:rsidR="005E2CDC" w:rsidRPr="001C1300" w14:paraId="1F902BE6" w14:textId="77777777" w:rsidTr="005E2CDC">
        <w:trPr>
          <w:trHeight w:val="1049"/>
        </w:trPr>
        <w:tc>
          <w:tcPr>
            <w:tcW w:w="545" w:type="dxa"/>
            <w:tcBorders>
              <w:top w:val="single" w:sz="4" w:space="0" w:color="auto"/>
              <w:left w:val="single" w:sz="4" w:space="0" w:color="auto"/>
              <w:bottom w:val="single" w:sz="4" w:space="0" w:color="auto"/>
              <w:right w:val="single" w:sz="4" w:space="0" w:color="auto"/>
            </w:tcBorders>
            <w:hideMark/>
          </w:tcPr>
          <w:p w14:paraId="568279AA"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5.</w:t>
            </w:r>
          </w:p>
        </w:tc>
        <w:tc>
          <w:tcPr>
            <w:tcW w:w="4773" w:type="dxa"/>
            <w:tcBorders>
              <w:top w:val="single" w:sz="4" w:space="0" w:color="auto"/>
              <w:left w:val="single" w:sz="4" w:space="0" w:color="auto"/>
              <w:bottom w:val="single" w:sz="4" w:space="0" w:color="auto"/>
              <w:right w:val="single" w:sz="4" w:space="0" w:color="auto"/>
            </w:tcBorders>
            <w:hideMark/>
          </w:tcPr>
          <w:p w14:paraId="66825D5A"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Cs/>
                <w:color w:val="000000"/>
                <w:sz w:val="20"/>
                <w:szCs w:val="20"/>
                <w:lang w:eastAsia="ru-RU"/>
              </w:rPr>
              <w:t xml:space="preserve">Розширити </w:t>
            </w:r>
            <w:proofErr w:type="spellStart"/>
            <w:r w:rsidRPr="001C1300">
              <w:rPr>
                <w:rFonts w:ascii="Times New Roman" w:eastAsia="Times New Roman" w:hAnsi="Times New Roman" w:cs="Times New Roman"/>
                <w:bCs/>
                <w:color w:val="000000"/>
                <w:sz w:val="20"/>
                <w:szCs w:val="20"/>
                <w:lang w:eastAsia="ru-RU"/>
              </w:rPr>
              <w:t>долучення</w:t>
            </w:r>
            <w:proofErr w:type="spellEnd"/>
            <w:r w:rsidRPr="001C1300">
              <w:rPr>
                <w:rFonts w:ascii="Times New Roman" w:eastAsia="Times New Roman" w:hAnsi="Times New Roman" w:cs="Times New Roman"/>
                <w:bCs/>
                <w:color w:val="000000"/>
                <w:sz w:val="20"/>
                <w:szCs w:val="20"/>
                <w:lang w:eastAsia="ru-RU"/>
              </w:rPr>
              <w:t xml:space="preserve"> здобувачів до наукової роботи шляхом участі у студентських конференціях, форумах, в т. ч. зарубіжних, конкурсах наукових студентських робіт, що буде сприяти набуттю необхідних соціальних навичок (комунікація, тайм-менеджмент, робота в команді) та підвищенню рівня опанування іноземної мови. </w:t>
            </w:r>
          </w:p>
        </w:tc>
        <w:tc>
          <w:tcPr>
            <w:tcW w:w="5563" w:type="dxa"/>
            <w:tcBorders>
              <w:top w:val="single" w:sz="4" w:space="0" w:color="auto"/>
              <w:left w:val="single" w:sz="4" w:space="0" w:color="auto"/>
              <w:bottom w:val="single" w:sz="4" w:space="0" w:color="auto"/>
              <w:right w:val="single" w:sz="4" w:space="0" w:color="auto"/>
            </w:tcBorders>
            <w:hideMark/>
          </w:tcPr>
          <w:p w14:paraId="3244236F"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sz w:val="20"/>
                <w:szCs w:val="20"/>
                <w:lang w:eastAsia="ru-RU"/>
              </w:rPr>
              <w:t xml:space="preserve">Організація заходів, спрямованих на сприяння участі  здобувачів вищої освіти за ОП </w:t>
            </w:r>
            <w:r w:rsidRPr="001C1300">
              <w:rPr>
                <w:rFonts w:ascii="Times New Roman" w:eastAsia="Times New Roman" w:hAnsi="Times New Roman" w:cs="Times New Roman"/>
                <w:bCs/>
                <w:color w:val="000000"/>
                <w:sz w:val="20"/>
                <w:szCs w:val="20"/>
                <w:lang w:eastAsia="ru-RU"/>
              </w:rPr>
              <w:t>у студентських конференціях, форумах, в т. ч. зарубіжних, конкурсах наукових студентських робіт.</w:t>
            </w:r>
          </w:p>
        </w:tc>
        <w:tc>
          <w:tcPr>
            <w:tcW w:w="2410" w:type="dxa"/>
            <w:tcBorders>
              <w:top w:val="single" w:sz="4" w:space="0" w:color="auto"/>
              <w:left w:val="single" w:sz="4" w:space="0" w:color="auto"/>
              <w:bottom w:val="single" w:sz="4" w:space="0" w:color="auto"/>
              <w:right w:val="single" w:sz="4" w:space="0" w:color="auto"/>
            </w:tcBorders>
            <w:hideMark/>
          </w:tcPr>
          <w:p w14:paraId="7B1015B7"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 НПП випускової кафедри, заступник директора з наукової роботи</w:t>
            </w:r>
          </w:p>
        </w:tc>
        <w:tc>
          <w:tcPr>
            <w:tcW w:w="1701" w:type="dxa"/>
            <w:tcBorders>
              <w:top w:val="single" w:sz="4" w:space="0" w:color="auto"/>
              <w:left w:val="single" w:sz="4" w:space="0" w:color="auto"/>
              <w:bottom w:val="single" w:sz="4" w:space="0" w:color="auto"/>
              <w:right w:val="single" w:sz="6" w:space="0" w:color="auto"/>
            </w:tcBorders>
            <w:hideMark/>
          </w:tcPr>
          <w:p w14:paraId="331DF6C1"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 xml:space="preserve">Упродовж 2023 – 2024 </w:t>
            </w:r>
            <w:proofErr w:type="spellStart"/>
            <w:r w:rsidRPr="001C1300">
              <w:rPr>
                <w:rFonts w:ascii="Times New Roman" w:eastAsia="Times New Roman" w:hAnsi="Times New Roman" w:cs="Times New Roman"/>
                <w:color w:val="000000"/>
                <w:sz w:val="20"/>
                <w:szCs w:val="20"/>
                <w:lang w:eastAsia="ru-RU"/>
              </w:rPr>
              <w:t>н.р</w:t>
            </w:r>
            <w:proofErr w:type="spellEnd"/>
            <w:r w:rsidRPr="001C1300">
              <w:rPr>
                <w:rFonts w:ascii="Times New Roman" w:eastAsia="Times New Roman" w:hAnsi="Times New Roman" w:cs="Times New Roman"/>
                <w:color w:val="000000"/>
                <w:sz w:val="20"/>
                <w:szCs w:val="20"/>
                <w:lang w:eastAsia="ru-RU"/>
              </w:rPr>
              <w:t>.</w:t>
            </w:r>
          </w:p>
        </w:tc>
      </w:tr>
      <w:tr w:rsidR="005E2CDC" w:rsidRPr="001C1300" w14:paraId="75CA6B76" w14:textId="77777777" w:rsidTr="005E2CDC">
        <w:trPr>
          <w:trHeight w:val="498"/>
        </w:trPr>
        <w:tc>
          <w:tcPr>
            <w:tcW w:w="545" w:type="dxa"/>
            <w:tcBorders>
              <w:top w:val="single" w:sz="4" w:space="0" w:color="auto"/>
              <w:left w:val="single" w:sz="4" w:space="0" w:color="auto"/>
              <w:bottom w:val="single" w:sz="4" w:space="0" w:color="auto"/>
              <w:right w:val="single" w:sz="4" w:space="0" w:color="auto"/>
            </w:tcBorders>
            <w:hideMark/>
          </w:tcPr>
          <w:p w14:paraId="78F0CB9A"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6.</w:t>
            </w:r>
          </w:p>
        </w:tc>
        <w:tc>
          <w:tcPr>
            <w:tcW w:w="4773" w:type="dxa"/>
            <w:tcBorders>
              <w:top w:val="single" w:sz="4" w:space="0" w:color="auto"/>
              <w:left w:val="single" w:sz="4" w:space="0" w:color="auto"/>
              <w:bottom w:val="single" w:sz="4" w:space="0" w:color="auto"/>
              <w:right w:val="single" w:sz="4" w:space="0" w:color="auto"/>
            </w:tcBorders>
            <w:hideMark/>
          </w:tcPr>
          <w:p w14:paraId="48BFC3DD"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Cs/>
                <w:color w:val="000000"/>
                <w:sz w:val="20"/>
                <w:szCs w:val="20"/>
                <w:lang w:eastAsia="ru-RU"/>
              </w:rPr>
              <w:t>Оновити список рекомендованої літератури.</w:t>
            </w:r>
          </w:p>
        </w:tc>
        <w:tc>
          <w:tcPr>
            <w:tcW w:w="5563" w:type="dxa"/>
            <w:tcBorders>
              <w:top w:val="single" w:sz="4" w:space="0" w:color="auto"/>
              <w:left w:val="single" w:sz="4" w:space="0" w:color="auto"/>
              <w:bottom w:val="single" w:sz="4" w:space="0" w:color="auto"/>
              <w:right w:val="single" w:sz="4" w:space="0" w:color="auto"/>
            </w:tcBorders>
            <w:hideMark/>
          </w:tcPr>
          <w:p w14:paraId="7FC9C4EE"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Cs/>
                <w:color w:val="000000" w:themeColor="text1"/>
                <w:sz w:val="20"/>
                <w:szCs w:val="20"/>
                <w:lang w:eastAsia="ru-RU"/>
              </w:rPr>
              <w:t>Формування та надання відділу комплектування та наукової обробки документів</w:t>
            </w:r>
            <w:r w:rsidRPr="001C1300">
              <w:rPr>
                <w:rFonts w:ascii="Times New Roman" w:eastAsia="Times New Roman" w:hAnsi="Times New Roman" w:cs="Times New Roman"/>
                <w:color w:val="000000" w:themeColor="text1"/>
                <w:sz w:val="20"/>
                <w:szCs w:val="20"/>
                <w:lang w:eastAsia="ru-RU"/>
              </w:rPr>
              <w:t xml:space="preserve"> </w:t>
            </w:r>
            <w:r w:rsidRPr="001C1300">
              <w:rPr>
                <w:rFonts w:ascii="Times New Roman" w:eastAsia="Times New Roman" w:hAnsi="Times New Roman" w:cs="Times New Roman"/>
                <w:bCs/>
                <w:color w:val="000000" w:themeColor="text1"/>
                <w:sz w:val="20"/>
                <w:szCs w:val="20"/>
                <w:lang w:eastAsia="ru-RU"/>
              </w:rPr>
              <w:t xml:space="preserve">пропозицій щодо закупівлі </w:t>
            </w:r>
            <w:r w:rsidRPr="001C1300">
              <w:rPr>
                <w:rFonts w:ascii="Times New Roman" w:eastAsia="Times New Roman" w:hAnsi="Times New Roman" w:cs="Times New Roman"/>
                <w:bCs/>
                <w:color w:val="000000"/>
                <w:sz w:val="20"/>
                <w:szCs w:val="20"/>
                <w:lang w:eastAsia="ru-RU"/>
              </w:rPr>
              <w:t>актуальної літератури.</w:t>
            </w:r>
          </w:p>
        </w:tc>
        <w:tc>
          <w:tcPr>
            <w:tcW w:w="2410" w:type="dxa"/>
            <w:tcBorders>
              <w:top w:val="single" w:sz="4" w:space="0" w:color="auto"/>
              <w:left w:val="single" w:sz="4" w:space="0" w:color="auto"/>
              <w:bottom w:val="single" w:sz="4" w:space="0" w:color="auto"/>
              <w:right w:val="single" w:sz="4" w:space="0" w:color="auto"/>
            </w:tcBorders>
            <w:hideMark/>
          </w:tcPr>
          <w:p w14:paraId="7A94E1E2"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 завідувач кафедри фінансів, обліку та економічної безпеки</w:t>
            </w:r>
          </w:p>
        </w:tc>
        <w:tc>
          <w:tcPr>
            <w:tcW w:w="1701" w:type="dxa"/>
            <w:tcBorders>
              <w:top w:val="single" w:sz="4" w:space="0" w:color="auto"/>
              <w:left w:val="single" w:sz="4" w:space="0" w:color="auto"/>
              <w:bottom w:val="single" w:sz="4" w:space="0" w:color="auto"/>
              <w:right w:val="single" w:sz="6" w:space="0" w:color="auto"/>
            </w:tcBorders>
            <w:hideMark/>
          </w:tcPr>
          <w:p w14:paraId="3CAA8C05"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Січень 2024 р.</w:t>
            </w:r>
          </w:p>
        </w:tc>
      </w:tr>
      <w:tr w:rsidR="005E2CDC" w:rsidRPr="001C1300" w14:paraId="5A00EF96" w14:textId="77777777" w:rsidTr="005E2CDC">
        <w:trPr>
          <w:trHeight w:val="507"/>
        </w:trPr>
        <w:tc>
          <w:tcPr>
            <w:tcW w:w="545" w:type="dxa"/>
            <w:tcBorders>
              <w:top w:val="single" w:sz="4" w:space="0" w:color="auto"/>
              <w:left w:val="single" w:sz="4" w:space="0" w:color="auto"/>
              <w:bottom w:val="single" w:sz="4" w:space="0" w:color="auto"/>
              <w:right w:val="single" w:sz="4" w:space="0" w:color="auto"/>
            </w:tcBorders>
            <w:hideMark/>
          </w:tcPr>
          <w:p w14:paraId="7189914A"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7.</w:t>
            </w:r>
          </w:p>
        </w:tc>
        <w:tc>
          <w:tcPr>
            <w:tcW w:w="4773" w:type="dxa"/>
            <w:tcBorders>
              <w:top w:val="single" w:sz="4" w:space="0" w:color="auto"/>
              <w:left w:val="single" w:sz="4" w:space="0" w:color="auto"/>
              <w:bottom w:val="single" w:sz="4" w:space="0" w:color="auto"/>
              <w:right w:val="single" w:sz="4" w:space="0" w:color="auto"/>
            </w:tcBorders>
            <w:hideMark/>
          </w:tcPr>
          <w:p w14:paraId="4597B4CD"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Cs/>
                <w:color w:val="000000"/>
                <w:sz w:val="20"/>
                <w:szCs w:val="20"/>
                <w:lang w:eastAsia="ru-RU"/>
              </w:rPr>
              <w:t>Переглянути зміст атестаційного екзамену з метою забезпечення можливості перевірки усіх результатів навчання, передбачених СВО та ОПП.</w:t>
            </w:r>
          </w:p>
        </w:tc>
        <w:tc>
          <w:tcPr>
            <w:tcW w:w="5563" w:type="dxa"/>
            <w:tcBorders>
              <w:top w:val="single" w:sz="4" w:space="0" w:color="auto"/>
              <w:left w:val="single" w:sz="4" w:space="0" w:color="auto"/>
              <w:bottom w:val="single" w:sz="4" w:space="0" w:color="auto"/>
              <w:right w:val="single" w:sz="4" w:space="0" w:color="auto"/>
            </w:tcBorders>
            <w:hideMark/>
          </w:tcPr>
          <w:p w14:paraId="67FFEC1F"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Cs/>
                <w:color w:val="000000"/>
                <w:sz w:val="20"/>
                <w:szCs w:val="20"/>
                <w:lang w:eastAsia="ru-RU"/>
              </w:rPr>
              <w:t>Перегляд змісту програми атестаційного екзамену на відповідність можливості перевірки усіх результатів навчання, передбачених СВО та ОПП.</w:t>
            </w:r>
          </w:p>
        </w:tc>
        <w:tc>
          <w:tcPr>
            <w:tcW w:w="2410" w:type="dxa"/>
            <w:tcBorders>
              <w:top w:val="single" w:sz="4" w:space="0" w:color="auto"/>
              <w:left w:val="single" w:sz="4" w:space="0" w:color="auto"/>
              <w:bottom w:val="single" w:sz="4" w:space="0" w:color="auto"/>
              <w:right w:val="single" w:sz="4" w:space="0" w:color="auto"/>
            </w:tcBorders>
            <w:hideMark/>
          </w:tcPr>
          <w:p w14:paraId="60123E52"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 завідувач кафедри фінансів, обліку та економічної безпеки</w:t>
            </w:r>
          </w:p>
        </w:tc>
        <w:tc>
          <w:tcPr>
            <w:tcW w:w="1701" w:type="dxa"/>
            <w:tcBorders>
              <w:top w:val="single" w:sz="4" w:space="0" w:color="auto"/>
              <w:left w:val="single" w:sz="4" w:space="0" w:color="auto"/>
              <w:bottom w:val="single" w:sz="4" w:space="0" w:color="auto"/>
              <w:right w:val="single" w:sz="6" w:space="0" w:color="auto"/>
            </w:tcBorders>
            <w:hideMark/>
          </w:tcPr>
          <w:p w14:paraId="36EDC08F"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Листопад 2023 р.</w:t>
            </w:r>
          </w:p>
        </w:tc>
      </w:tr>
      <w:tr w:rsidR="005E2CDC" w:rsidRPr="001C1300" w14:paraId="0B9D1991" w14:textId="77777777" w:rsidTr="005E2CDC">
        <w:trPr>
          <w:trHeight w:val="438"/>
        </w:trPr>
        <w:tc>
          <w:tcPr>
            <w:tcW w:w="545" w:type="dxa"/>
            <w:tcBorders>
              <w:top w:val="single" w:sz="4" w:space="0" w:color="auto"/>
              <w:left w:val="single" w:sz="4" w:space="0" w:color="auto"/>
              <w:bottom w:val="single" w:sz="4" w:space="0" w:color="auto"/>
              <w:right w:val="single" w:sz="4" w:space="0" w:color="auto"/>
            </w:tcBorders>
            <w:hideMark/>
          </w:tcPr>
          <w:p w14:paraId="70F42BD3"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8.</w:t>
            </w:r>
          </w:p>
        </w:tc>
        <w:tc>
          <w:tcPr>
            <w:tcW w:w="4773" w:type="dxa"/>
            <w:tcBorders>
              <w:top w:val="single" w:sz="4" w:space="0" w:color="auto"/>
              <w:left w:val="single" w:sz="4" w:space="0" w:color="auto"/>
              <w:bottom w:val="single" w:sz="4" w:space="0" w:color="auto"/>
              <w:right w:val="single" w:sz="4" w:space="0" w:color="auto"/>
            </w:tcBorders>
            <w:hideMark/>
          </w:tcPr>
          <w:p w14:paraId="624231CA"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Cs/>
                <w:color w:val="000000"/>
                <w:sz w:val="20"/>
                <w:szCs w:val="20"/>
                <w:lang w:eastAsia="ru-RU"/>
              </w:rPr>
              <w:t>Активізувати проходження підвищення кваліфікації та стажувань відповідно до ОК.</w:t>
            </w:r>
          </w:p>
        </w:tc>
        <w:tc>
          <w:tcPr>
            <w:tcW w:w="5563" w:type="dxa"/>
            <w:tcBorders>
              <w:top w:val="single" w:sz="4" w:space="0" w:color="auto"/>
              <w:left w:val="single" w:sz="4" w:space="0" w:color="auto"/>
              <w:bottom w:val="single" w:sz="4" w:space="0" w:color="auto"/>
              <w:right w:val="single" w:sz="4" w:space="0" w:color="auto"/>
            </w:tcBorders>
            <w:hideMark/>
          </w:tcPr>
          <w:p w14:paraId="207D0134"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Cs/>
                <w:color w:val="000000"/>
                <w:sz w:val="20"/>
                <w:szCs w:val="20"/>
                <w:lang w:eastAsia="ru-RU"/>
              </w:rPr>
              <w:t>Внесення змін до планів та контроль за дотриманням планів підвищення кваліфікації/стажування</w:t>
            </w:r>
            <w:r w:rsidRPr="001C1300">
              <w:rPr>
                <w:rFonts w:ascii="Times New Roman" w:eastAsia="Calibri" w:hAnsi="Times New Roman" w:cs="Times New Roman"/>
                <w:color w:val="000000"/>
                <w:sz w:val="20"/>
                <w:szCs w:val="20"/>
                <w:lang w:eastAsia="ru-RU"/>
              </w:rPr>
              <w:t xml:space="preserve"> НПП в </w:t>
            </w:r>
            <w:r w:rsidRPr="001C1300">
              <w:rPr>
                <w:rFonts w:ascii="Times New Roman" w:eastAsia="Times New Roman" w:hAnsi="Times New Roman" w:cs="Times New Roman"/>
                <w:bCs/>
                <w:color w:val="000000"/>
                <w:sz w:val="20"/>
                <w:szCs w:val="20"/>
                <w:lang w:eastAsia="ru-RU"/>
              </w:rPr>
              <w:t>провідних українських та іноземних ЗВО.</w:t>
            </w:r>
          </w:p>
        </w:tc>
        <w:tc>
          <w:tcPr>
            <w:tcW w:w="2410" w:type="dxa"/>
            <w:tcBorders>
              <w:top w:val="single" w:sz="4" w:space="0" w:color="auto"/>
              <w:left w:val="single" w:sz="4" w:space="0" w:color="auto"/>
              <w:bottom w:val="single" w:sz="4" w:space="0" w:color="auto"/>
              <w:right w:val="single" w:sz="4" w:space="0" w:color="auto"/>
            </w:tcBorders>
            <w:hideMark/>
          </w:tcPr>
          <w:p w14:paraId="76A3F42A"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 завідувачі кафедр, НПП</w:t>
            </w:r>
          </w:p>
        </w:tc>
        <w:tc>
          <w:tcPr>
            <w:tcW w:w="1701" w:type="dxa"/>
            <w:tcBorders>
              <w:top w:val="single" w:sz="4" w:space="0" w:color="auto"/>
              <w:left w:val="single" w:sz="4" w:space="0" w:color="auto"/>
              <w:bottom w:val="single" w:sz="4" w:space="0" w:color="auto"/>
              <w:right w:val="single" w:sz="6" w:space="0" w:color="auto"/>
            </w:tcBorders>
            <w:hideMark/>
          </w:tcPr>
          <w:p w14:paraId="0ADAEC04"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 xml:space="preserve">Упродовж 2023 – 2024 </w:t>
            </w:r>
            <w:proofErr w:type="spellStart"/>
            <w:r w:rsidRPr="001C1300">
              <w:rPr>
                <w:rFonts w:ascii="Times New Roman" w:eastAsia="Times New Roman" w:hAnsi="Times New Roman" w:cs="Times New Roman"/>
                <w:color w:val="000000"/>
                <w:sz w:val="20"/>
                <w:szCs w:val="20"/>
                <w:lang w:eastAsia="ru-RU"/>
              </w:rPr>
              <w:t>н.р</w:t>
            </w:r>
            <w:proofErr w:type="spellEnd"/>
            <w:r w:rsidRPr="001C1300">
              <w:rPr>
                <w:rFonts w:ascii="Times New Roman" w:eastAsia="Times New Roman" w:hAnsi="Times New Roman" w:cs="Times New Roman"/>
                <w:color w:val="000000"/>
                <w:sz w:val="20"/>
                <w:szCs w:val="20"/>
                <w:lang w:eastAsia="ru-RU"/>
              </w:rPr>
              <w:t>.</w:t>
            </w:r>
          </w:p>
        </w:tc>
      </w:tr>
      <w:tr w:rsidR="005E2CDC" w:rsidRPr="001C1300" w14:paraId="6D0EE9C6" w14:textId="77777777" w:rsidTr="005E2CDC">
        <w:trPr>
          <w:trHeight w:val="1049"/>
        </w:trPr>
        <w:tc>
          <w:tcPr>
            <w:tcW w:w="545" w:type="dxa"/>
            <w:tcBorders>
              <w:top w:val="single" w:sz="4" w:space="0" w:color="auto"/>
              <w:left w:val="single" w:sz="4" w:space="0" w:color="auto"/>
              <w:bottom w:val="single" w:sz="4" w:space="0" w:color="auto"/>
              <w:right w:val="single" w:sz="4" w:space="0" w:color="auto"/>
            </w:tcBorders>
            <w:hideMark/>
          </w:tcPr>
          <w:p w14:paraId="24EA876D" w14:textId="77777777" w:rsidR="005E2CDC" w:rsidRPr="001C1300" w:rsidRDefault="005E2CDC" w:rsidP="00D30BBF">
            <w:pPr>
              <w:spacing w:after="0" w:line="240" w:lineRule="auto"/>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lastRenderedPageBreak/>
              <w:t>9.</w:t>
            </w:r>
          </w:p>
        </w:tc>
        <w:tc>
          <w:tcPr>
            <w:tcW w:w="4773" w:type="dxa"/>
            <w:tcBorders>
              <w:top w:val="single" w:sz="4" w:space="0" w:color="auto"/>
              <w:left w:val="single" w:sz="4" w:space="0" w:color="auto"/>
              <w:bottom w:val="single" w:sz="4" w:space="0" w:color="auto"/>
              <w:right w:val="single" w:sz="4" w:space="0" w:color="auto"/>
            </w:tcBorders>
            <w:hideMark/>
          </w:tcPr>
          <w:p w14:paraId="545A1978"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eastAsia="Times New Roman" w:hAnsi="Times New Roman" w:cs="Times New Roman"/>
                <w:bCs/>
                <w:color w:val="000000"/>
                <w:sz w:val="20"/>
                <w:szCs w:val="20"/>
                <w:lang w:eastAsia="ru-RU"/>
              </w:rPr>
              <w:t>Запровадити опитування здобувачів щодо безпечності освітнього середовища</w:t>
            </w:r>
          </w:p>
        </w:tc>
        <w:tc>
          <w:tcPr>
            <w:tcW w:w="5563" w:type="dxa"/>
            <w:tcBorders>
              <w:top w:val="single" w:sz="4" w:space="0" w:color="auto"/>
              <w:left w:val="single" w:sz="4" w:space="0" w:color="auto"/>
              <w:bottom w:val="single" w:sz="4" w:space="0" w:color="auto"/>
              <w:right w:val="single" w:sz="4" w:space="0" w:color="auto"/>
            </w:tcBorders>
            <w:hideMark/>
          </w:tcPr>
          <w:p w14:paraId="1F8FE544" w14:textId="77777777" w:rsidR="005E2CDC" w:rsidRPr="001C1300" w:rsidRDefault="005E2CDC" w:rsidP="00D30BBF">
            <w:pPr>
              <w:spacing w:after="0" w:line="240" w:lineRule="auto"/>
              <w:rPr>
                <w:rFonts w:ascii="Times New Roman" w:eastAsia="Times New Roman" w:hAnsi="Times New Roman" w:cs="Times New Roman"/>
                <w:sz w:val="20"/>
                <w:szCs w:val="20"/>
                <w:lang w:eastAsia="ru-RU"/>
              </w:rPr>
            </w:pPr>
            <w:r w:rsidRPr="001C1300">
              <w:rPr>
                <w:rFonts w:ascii="Times New Roman" w:hAnsi="Times New Roman" w:cs="Times New Roman"/>
                <w:sz w:val="20"/>
                <w:szCs w:val="20"/>
              </w:rPr>
              <w:t xml:space="preserve">Розробка анкети та проведення систематичних опитувань серед здобувачів вищої освіти </w:t>
            </w:r>
            <w:r w:rsidRPr="001C1300">
              <w:rPr>
                <w:rFonts w:ascii="Times New Roman" w:eastAsia="Times New Roman" w:hAnsi="Times New Roman" w:cs="Times New Roman"/>
                <w:bCs/>
                <w:color w:val="000000"/>
                <w:sz w:val="20"/>
                <w:szCs w:val="20"/>
                <w:lang w:eastAsia="ru-RU"/>
              </w:rPr>
              <w:t>щодо безпечності освітнього середовища</w:t>
            </w:r>
            <w:r w:rsidRPr="001C1300">
              <w:rPr>
                <w:rFonts w:ascii="Times New Roman" w:hAnsi="Times New Roman" w:cs="Times New Roman"/>
                <w:sz w:val="20"/>
                <w:szCs w:val="20"/>
              </w:rPr>
              <w:t xml:space="preserve">, відображаючи на сайті навчально-наукового інституту економіки та бізнес-освіти </w:t>
            </w:r>
            <w:r w:rsidRPr="001C1300">
              <w:rPr>
                <w:rFonts w:ascii="Times New Roman" w:eastAsia="Times New Roman" w:hAnsi="Times New Roman" w:cs="Times New Roman"/>
                <w:sz w:val="20"/>
                <w:szCs w:val="20"/>
                <w:lang w:eastAsia="ru-RU"/>
              </w:rPr>
              <w:t>результати цих опитувань.</w:t>
            </w:r>
          </w:p>
        </w:tc>
        <w:tc>
          <w:tcPr>
            <w:tcW w:w="2410" w:type="dxa"/>
            <w:tcBorders>
              <w:top w:val="single" w:sz="4" w:space="0" w:color="auto"/>
              <w:left w:val="single" w:sz="4" w:space="0" w:color="auto"/>
              <w:bottom w:val="single" w:sz="4" w:space="0" w:color="auto"/>
              <w:right w:val="single" w:sz="4" w:space="0" w:color="auto"/>
            </w:tcBorders>
            <w:hideMark/>
          </w:tcPr>
          <w:p w14:paraId="6E5B1EEB"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Гарант ОП, завідувач кафедри фінансів, обліку та економічної безпеки, голова вченої ради інституту</w:t>
            </w:r>
          </w:p>
        </w:tc>
        <w:tc>
          <w:tcPr>
            <w:tcW w:w="1701" w:type="dxa"/>
            <w:tcBorders>
              <w:top w:val="single" w:sz="4" w:space="0" w:color="auto"/>
              <w:left w:val="single" w:sz="4" w:space="0" w:color="auto"/>
              <w:bottom w:val="single" w:sz="4" w:space="0" w:color="auto"/>
              <w:right w:val="single" w:sz="6" w:space="0" w:color="auto"/>
            </w:tcBorders>
            <w:hideMark/>
          </w:tcPr>
          <w:p w14:paraId="38BE0692" w14:textId="77777777" w:rsidR="005E2CDC" w:rsidRPr="001C1300" w:rsidRDefault="005E2CDC" w:rsidP="00D30BBF">
            <w:pPr>
              <w:spacing w:after="0" w:line="240" w:lineRule="auto"/>
              <w:jc w:val="center"/>
              <w:rPr>
                <w:rFonts w:ascii="Times New Roman" w:eastAsia="Times New Roman" w:hAnsi="Times New Roman" w:cs="Times New Roman"/>
                <w:color w:val="000000"/>
                <w:sz w:val="20"/>
                <w:szCs w:val="20"/>
                <w:lang w:eastAsia="ru-RU"/>
              </w:rPr>
            </w:pPr>
            <w:r w:rsidRPr="001C1300">
              <w:rPr>
                <w:rFonts w:ascii="Times New Roman" w:eastAsia="Times New Roman" w:hAnsi="Times New Roman" w:cs="Times New Roman"/>
                <w:color w:val="000000"/>
                <w:sz w:val="20"/>
                <w:szCs w:val="20"/>
                <w:lang w:eastAsia="ru-RU"/>
              </w:rPr>
              <w:t>До 1 листопада 2023 р.</w:t>
            </w:r>
          </w:p>
        </w:tc>
      </w:tr>
    </w:tbl>
    <w:p w14:paraId="5750CF0F" w14:textId="03AE1C45" w:rsidR="00C67276" w:rsidRPr="001C1300" w:rsidRDefault="00C67276" w:rsidP="00D30BBF">
      <w:pPr>
        <w:spacing w:after="0" w:line="240" w:lineRule="auto"/>
        <w:rPr>
          <w:sz w:val="20"/>
          <w:szCs w:val="20"/>
        </w:rPr>
      </w:pPr>
    </w:p>
    <w:p w14:paraId="2ECF9604" w14:textId="77777777" w:rsidR="005E2CDC" w:rsidRPr="001C1300" w:rsidRDefault="005E2CDC" w:rsidP="00D30BBF">
      <w:pPr>
        <w:spacing w:after="0" w:line="240" w:lineRule="auto"/>
        <w:jc w:val="center"/>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 xml:space="preserve">ПЛАН ЗАХОДІВ </w:t>
      </w:r>
    </w:p>
    <w:p w14:paraId="6CBAEA19" w14:textId="77777777" w:rsidR="005E2CDC" w:rsidRPr="001C1300" w:rsidRDefault="005E2CDC" w:rsidP="00D30BBF">
      <w:pPr>
        <w:spacing w:after="0" w:line="240" w:lineRule="auto"/>
        <w:jc w:val="center"/>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ЩОДО ВРАХУВАННЯ РЕКОМЕНДАЦІЙ ЕКСПЕРТНОЇ ГРУПИ ТА ГАЛУЗЕВОЇ ЕКСПЕРТНОЇ РАДИ З ПОДАЛЬШОГО УДОСКОНАЛЕННЯ ОСВІТНЬОЇ ПРОГРАМИ «СЕРЕДНЯ ОСВІТА (ІНФОРМАТИКА)» ЗА ПЕРШИМ (БАКАЛАВРСКИМ) РІВНЕМ ВИЩОЇ ОСВІТИ</w:t>
      </w:r>
    </w:p>
    <w:p w14:paraId="5C4DAA68" w14:textId="77777777" w:rsidR="005E2CDC" w:rsidRPr="001C1300" w:rsidRDefault="005E2CDC" w:rsidP="00D30BBF">
      <w:pPr>
        <w:spacing w:after="0" w:line="240" w:lineRule="auto"/>
        <w:rPr>
          <w:sz w:val="20"/>
          <w:szCs w:val="20"/>
        </w:rPr>
      </w:pPr>
    </w:p>
    <w:tbl>
      <w:tblPr>
        <w:tblW w:w="1544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4711"/>
        <w:gridCol w:w="4536"/>
        <w:gridCol w:w="1842"/>
        <w:gridCol w:w="2552"/>
      </w:tblGrid>
      <w:tr w:rsidR="005E2CDC" w:rsidRPr="001C1300" w14:paraId="569A204F" w14:textId="77777777" w:rsidTr="005E2CDC">
        <w:trPr>
          <w:jc w:val="center"/>
        </w:trPr>
        <w:tc>
          <w:tcPr>
            <w:tcW w:w="1800" w:type="dxa"/>
            <w:shd w:val="clear" w:color="auto" w:fill="auto"/>
            <w:tcMar>
              <w:top w:w="100" w:type="dxa"/>
              <w:left w:w="100" w:type="dxa"/>
              <w:bottom w:w="100" w:type="dxa"/>
              <w:right w:w="100" w:type="dxa"/>
            </w:tcMar>
          </w:tcPr>
          <w:p w14:paraId="2A8F3658"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w:t>
            </w:r>
          </w:p>
        </w:tc>
        <w:tc>
          <w:tcPr>
            <w:tcW w:w="4711" w:type="dxa"/>
            <w:shd w:val="clear" w:color="auto" w:fill="auto"/>
            <w:tcMar>
              <w:top w:w="100" w:type="dxa"/>
              <w:left w:w="100" w:type="dxa"/>
              <w:bottom w:w="100" w:type="dxa"/>
              <w:right w:w="100" w:type="dxa"/>
            </w:tcMar>
          </w:tcPr>
          <w:p w14:paraId="53248A49"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Рекомендація</w:t>
            </w:r>
          </w:p>
        </w:tc>
        <w:tc>
          <w:tcPr>
            <w:tcW w:w="4536" w:type="dxa"/>
            <w:shd w:val="clear" w:color="auto" w:fill="auto"/>
            <w:tcMar>
              <w:top w:w="100" w:type="dxa"/>
              <w:left w:w="100" w:type="dxa"/>
              <w:bottom w:w="100" w:type="dxa"/>
              <w:right w:w="100" w:type="dxa"/>
            </w:tcMar>
          </w:tcPr>
          <w:p w14:paraId="3BD9F4D3"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Заходи</w:t>
            </w:r>
          </w:p>
        </w:tc>
        <w:tc>
          <w:tcPr>
            <w:tcW w:w="1842" w:type="dxa"/>
            <w:shd w:val="clear" w:color="auto" w:fill="auto"/>
            <w:tcMar>
              <w:top w:w="100" w:type="dxa"/>
              <w:left w:w="100" w:type="dxa"/>
              <w:bottom w:w="100" w:type="dxa"/>
              <w:right w:w="100" w:type="dxa"/>
            </w:tcMar>
          </w:tcPr>
          <w:p w14:paraId="3392287B"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Термін виконання</w:t>
            </w:r>
          </w:p>
        </w:tc>
        <w:tc>
          <w:tcPr>
            <w:tcW w:w="2552" w:type="dxa"/>
            <w:shd w:val="clear" w:color="auto" w:fill="auto"/>
            <w:tcMar>
              <w:top w:w="100" w:type="dxa"/>
              <w:left w:w="100" w:type="dxa"/>
              <w:bottom w:w="100" w:type="dxa"/>
              <w:right w:w="100" w:type="dxa"/>
            </w:tcMar>
          </w:tcPr>
          <w:p w14:paraId="0927CAC2"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Відповідальний</w:t>
            </w:r>
          </w:p>
        </w:tc>
      </w:tr>
      <w:tr w:rsidR="005E2CDC" w:rsidRPr="001C1300" w14:paraId="0A0CE91D" w14:textId="77777777" w:rsidTr="00D30BBF">
        <w:trPr>
          <w:trHeight w:val="1250"/>
          <w:jc w:val="center"/>
        </w:trPr>
        <w:tc>
          <w:tcPr>
            <w:tcW w:w="1800" w:type="dxa"/>
            <w:vMerge w:val="restart"/>
            <w:shd w:val="clear" w:color="auto" w:fill="auto"/>
            <w:tcMar>
              <w:top w:w="100" w:type="dxa"/>
              <w:left w:w="100" w:type="dxa"/>
              <w:bottom w:w="100" w:type="dxa"/>
              <w:right w:w="100" w:type="dxa"/>
            </w:tcMar>
          </w:tcPr>
          <w:p w14:paraId="71D65A80"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Критерій 1.</w:t>
            </w:r>
          </w:p>
          <w:p w14:paraId="475ADE9B" w14:textId="77777777" w:rsidR="005E2CDC" w:rsidRPr="001C1300" w:rsidRDefault="005E2CDC" w:rsidP="00D30BBF">
            <w:pPr>
              <w:widowControl w:val="0"/>
              <w:spacing w:after="0" w:line="240" w:lineRule="auto"/>
              <w:rPr>
                <w:rFonts w:ascii="Times New Roman" w:eastAsia="Times New Roman" w:hAnsi="Times New Roman" w:cs="Times New Roman"/>
                <w:b/>
                <w:sz w:val="20"/>
                <w:szCs w:val="20"/>
              </w:rPr>
            </w:pPr>
          </w:p>
        </w:tc>
        <w:tc>
          <w:tcPr>
            <w:tcW w:w="4711" w:type="dxa"/>
            <w:tcBorders>
              <w:bottom w:val="single" w:sz="4" w:space="0" w:color="auto"/>
            </w:tcBorders>
            <w:shd w:val="clear" w:color="auto" w:fill="auto"/>
            <w:tcMar>
              <w:top w:w="100" w:type="dxa"/>
              <w:left w:w="100" w:type="dxa"/>
              <w:bottom w:w="100" w:type="dxa"/>
              <w:right w:w="100" w:type="dxa"/>
            </w:tcMar>
          </w:tcPr>
          <w:p w14:paraId="041AAEC3" w14:textId="77777777" w:rsidR="005E2CDC" w:rsidRPr="001C1300" w:rsidRDefault="005E2CDC" w:rsidP="00D30BBF">
            <w:pPr>
              <w:widowControl w:val="0"/>
              <w:spacing w:after="0" w:line="240" w:lineRule="auto"/>
              <w:jc w:val="both"/>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Проектування та цілі освітньої програми:</w:t>
            </w:r>
          </w:p>
          <w:p w14:paraId="0EAF2923"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Збільшити перелік запитань анкет </w:t>
            </w:r>
            <w:proofErr w:type="spellStart"/>
            <w:r w:rsidRPr="001C1300">
              <w:rPr>
                <w:rFonts w:ascii="Times New Roman" w:eastAsia="Times New Roman" w:hAnsi="Times New Roman" w:cs="Times New Roman"/>
                <w:sz w:val="20"/>
                <w:szCs w:val="20"/>
              </w:rPr>
              <w:t>стейкхолдерів</w:t>
            </w:r>
            <w:proofErr w:type="spellEnd"/>
            <w:r w:rsidRPr="001C1300">
              <w:rPr>
                <w:rFonts w:ascii="Times New Roman" w:eastAsia="Times New Roman" w:hAnsi="Times New Roman" w:cs="Times New Roman"/>
                <w:sz w:val="20"/>
                <w:szCs w:val="20"/>
              </w:rPr>
              <w:t xml:space="preserve"> такими, що стосуються </w:t>
            </w:r>
            <w:proofErr w:type="spellStart"/>
            <w:r w:rsidRPr="001C1300">
              <w:rPr>
                <w:rFonts w:ascii="Times New Roman" w:eastAsia="Times New Roman" w:hAnsi="Times New Roman" w:cs="Times New Roman"/>
                <w:sz w:val="20"/>
                <w:szCs w:val="20"/>
              </w:rPr>
              <w:t>бачення\</w:t>
            </w:r>
            <w:proofErr w:type="spellEnd"/>
            <w:r w:rsidRPr="001C1300">
              <w:rPr>
                <w:rFonts w:ascii="Times New Roman" w:eastAsia="Times New Roman" w:hAnsi="Times New Roman" w:cs="Times New Roman"/>
                <w:sz w:val="20"/>
                <w:szCs w:val="20"/>
              </w:rPr>
              <w:t xml:space="preserve"> </w:t>
            </w:r>
            <w:proofErr w:type="spellStart"/>
            <w:r w:rsidRPr="001C1300">
              <w:rPr>
                <w:rFonts w:ascii="Times New Roman" w:eastAsia="Times New Roman" w:hAnsi="Times New Roman" w:cs="Times New Roman"/>
                <w:sz w:val="20"/>
                <w:szCs w:val="20"/>
              </w:rPr>
              <w:t>думок\</w:t>
            </w:r>
            <w:proofErr w:type="spellEnd"/>
            <w:r w:rsidRPr="001C1300">
              <w:rPr>
                <w:rFonts w:ascii="Times New Roman" w:eastAsia="Times New Roman" w:hAnsi="Times New Roman" w:cs="Times New Roman"/>
                <w:sz w:val="20"/>
                <w:szCs w:val="20"/>
              </w:rPr>
              <w:t xml:space="preserve"> пропозицій </w:t>
            </w:r>
            <w:proofErr w:type="spellStart"/>
            <w:r w:rsidRPr="001C1300">
              <w:rPr>
                <w:rFonts w:ascii="Times New Roman" w:eastAsia="Times New Roman" w:hAnsi="Times New Roman" w:cs="Times New Roman"/>
                <w:sz w:val="20"/>
                <w:szCs w:val="20"/>
              </w:rPr>
              <w:t>стейкхолдерів</w:t>
            </w:r>
            <w:proofErr w:type="spellEnd"/>
            <w:r w:rsidRPr="001C1300">
              <w:rPr>
                <w:rFonts w:ascii="Times New Roman" w:eastAsia="Times New Roman" w:hAnsi="Times New Roman" w:cs="Times New Roman"/>
                <w:sz w:val="20"/>
                <w:szCs w:val="20"/>
              </w:rPr>
              <w:t xml:space="preserve"> щодо потреби оновлення цілей цієї ОП. </w:t>
            </w:r>
          </w:p>
        </w:tc>
        <w:tc>
          <w:tcPr>
            <w:tcW w:w="4536" w:type="dxa"/>
            <w:tcBorders>
              <w:bottom w:val="single" w:sz="4" w:space="0" w:color="auto"/>
            </w:tcBorders>
            <w:shd w:val="clear" w:color="auto" w:fill="auto"/>
            <w:tcMar>
              <w:top w:w="100" w:type="dxa"/>
              <w:left w:w="100" w:type="dxa"/>
              <w:bottom w:w="100" w:type="dxa"/>
              <w:right w:w="100" w:type="dxa"/>
            </w:tcMar>
          </w:tcPr>
          <w:p w14:paraId="70C9E354"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C22EF86"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334BB1A3"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Розширити перелік запитань анкет </w:t>
            </w:r>
            <w:proofErr w:type="spellStart"/>
            <w:r w:rsidRPr="001C1300">
              <w:rPr>
                <w:rFonts w:ascii="Times New Roman" w:eastAsia="Times New Roman" w:hAnsi="Times New Roman" w:cs="Times New Roman"/>
                <w:sz w:val="20"/>
                <w:szCs w:val="20"/>
              </w:rPr>
              <w:t>стейкхолдерів</w:t>
            </w:r>
            <w:proofErr w:type="spellEnd"/>
            <w:r w:rsidRPr="001C1300">
              <w:rPr>
                <w:rFonts w:ascii="Times New Roman" w:eastAsia="Times New Roman" w:hAnsi="Times New Roman" w:cs="Times New Roman"/>
                <w:sz w:val="20"/>
                <w:szCs w:val="20"/>
              </w:rPr>
              <w:t>, щодо потреби оновлення цілей цієї ОП.</w:t>
            </w:r>
          </w:p>
        </w:tc>
        <w:tc>
          <w:tcPr>
            <w:tcW w:w="1842" w:type="dxa"/>
            <w:tcBorders>
              <w:bottom w:val="single" w:sz="4" w:space="0" w:color="auto"/>
            </w:tcBorders>
            <w:shd w:val="clear" w:color="auto" w:fill="auto"/>
            <w:tcMar>
              <w:top w:w="100" w:type="dxa"/>
              <w:left w:w="100" w:type="dxa"/>
              <w:bottom w:w="100" w:type="dxa"/>
              <w:right w:w="100" w:type="dxa"/>
            </w:tcMar>
          </w:tcPr>
          <w:p w14:paraId="79EA7867"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3319FE7B"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744804A"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Листопад, 2023 р.</w:t>
            </w:r>
          </w:p>
          <w:p w14:paraId="69FA54EC"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2552" w:type="dxa"/>
            <w:tcBorders>
              <w:bottom w:val="single" w:sz="4" w:space="0" w:color="auto"/>
            </w:tcBorders>
            <w:shd w:val="clear" w:color="auto" w:fill="auto"/>
            <w:tcMar>
              <w:top w:w="100" w:type="dxa"/>
              <w:left w:w="100" w:type="dxa"/>
              <w:bottom w:w="100" w:type="dxa"/>
              <w:right w:w="100" w:type="dxa"/>
            </w:tcMar>
          </w:tcPr>
          <w:p w14:paraId="4398CADC"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57AB2DB1"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5D04BBFC"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19ACA6D7"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0F8935FD"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w:t>
            </w:r>
          </w:p>
          <w:p w14:paraId="1DE8E103"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кафедри</w:t>
            </w:r>
          </w:p>
        </w:tc>
      </w:tr>
      <w:tr w:rsidR="005E2CDC" w:rsidRPr="001C1300" w14:paraId="7A527CB4" w14:textId="77777777" w:rsidTr="00D30BBF">
        <w:trPr>
          <w:trHeight w:val="1486"/>
          <w:jc w:val="center"/>
        </w:trPr>
        <w:tc>
          <w:tcPr>
            <w:tcW w:w="1800" w:type="dxa"/>
            <w:vMerge/>
            <w:shd w:val="clear" w:color="auto" w:fill="auto"/>
            <w:tcMar>
              <w:top w:w="100" w:type="dxa"/>
              <w:left w:w="100" w:type="dxa"/>
              <w:bottom w:w="100" w:type="dxa"/>
              <w:right w:w="100" w:type="dxa"/>
            </w:tcMar>
          </w:tcPr>
          <w:p w14:paraId="2C57B9C7"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4711" w:type="dxa"/>
            <w:tcBorders>
              <w:top w:val="single" w:sz="4" w:space="0" w:color="auto"/>
            </w:tcBorders>
            <w:shd w:val="clear" w:color="auto" w:fill="auto"/>
            <w:tcMar>
              <w:top w:w="100" w:type="dxa"/>
              <w:left w:w="100" w:type="dxa"/>
              <w:bottom w:w="100" w:type="dxa"/>
              <w:right w:w="100" w:type="dxa"/>
            </w:tcMar>
          </w:tcPr>
          <w:p w14:paraId="3C7EE2A2"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1C1300">
              <w:rPr>
                <w:rFonts w:ascii="Times New Roman" w:eastAsia="Times New Roman" w:hAnsi="Times New Roman" w:cs="Times New Roman"/>
                <w:sz w:val="20"/>
                <w:szCs w:val="20"/>
              </w:rPr>
              <w:t xml:space="preserve">ГЕР розуміє про неможливість впливу ЗВО на рецензентів ОПП, однак рекомендує залучати більшу кількість </w:t>
            </w:r>
            <w:proofErr w:type="spellStart"/>
            <w:r w:rsidRPr="001C1300">
              <w:rPr>
                <w:rFonts w:ascii="Times New Roman" w:eastAsia="Times New Roman" w:hAnsi="Times New Roman" w:cs="Times New Roman"/>
                <w:sz w:val="20"/>
                <w:szCs w:val="20"/>
              </w:rPr>
              <w:t>стейкхолдерів</w:t>
            </w:r>
            <w:proofErr w:type="spellEnd"/>
            <w:r w:rsidRPr="001C1300">
              <w:rPr>
                <w:rFonts w:ascii="Times New Roman" w:eastAsia="Times New Roman" w:hAnsi="Times New Roman" w:cs="Times New Roman"/>
                <w:sz w:val="20"/>
                <w:szCs w:val="20"/>
              </w:rPr>
              <w:t xml:space="preserve"> до рецензування ОПП для отримання пропозицій і рекомендацій щодо удосконалення ОП та підвищення якості її реалізації.</w:t>
            </w:r>
          </w:p>
        </w:tc>
        <w:tc>
          <w:tcPr>
            <w:tcW w:w="4536" w:type="dxa"/>
            <w:tcBorders>
              <w:top w:val="single" w:sz="4" w:space="0" w:color="auto"/>
            </w:tcBorders>
            <w:shd w:val="clear" w:color="auto" w:fill="auto"/>
            <w:tcMar>
              <w:top w:w="100" w:type="dxa"/>
              <w:left w:w="100" w:type="dxa"/>
              <w:bottom w:w="100" w:type="dxa"/>
              <w:right w:w="100" w:type="dxa"/>
            </w:tcMar>
          </w:tcPr>
          <w:p w14:paraId="6AC9246F"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Залучати більшу кількість </w:t>
            </w:r>
            <w:proofErr w:type="spellStart"/>
            <w:r w:rsidRPr="001C1300">
              <w:rPr>
                <w:rFonts w:ascii="Times New Roman" w:eastAsia="Times New Roman" w:hAnsi="Times New Roman" w:cs="Times New Roman"/>
                <w:sz w:val="20"/>
                <w:szCs w:val="20"/>
              </w:rPr>
              <w:t>стейкхолдерів</w:t>
            </w:r>
            <w:proofErr w:type="spellEnd"/>
            <w:r w:rsidRPr="001C1300">
              <w:rPr>
                <w:rFonts w:ascii="Times New Roman" w:eastAsia="Times New Roman" w:hAnsi="Times New Roman" w:cs="Times New Roman"/>
                <w:sz w:val="20"/>
                <w:szCs w:val="20"/>
              </w:rPr>
              <w:t xml:space="preserve"> до рецензування ОПП, щодо удосконалення ОП та підвищення якості її реалізації</w:t>
            </w:r>
          </w:p>
        </w:tc>
        <w:tc>
          <w:tcPr>
            <w:tcW w:w="1842" w:type="dxa"/>
            <w:tcBorders>
              <w:top w:val="single" w:sz="4" w:space="0" w:color="auto"/>
            </w:tcBorders>
            <w:shd w:val="clear" w:color="auto" w:fill="auto"/>
            <w:tcMar>
              <w:top w:w="100" w:type="dxa"/>
              <w:left w:w="100" w:type="dxa"/>
              <w:bottom w:w="100" w:type="dxa"/>
              <w:right w:w="100" w:type="dxa"/>
            </w:tcMar>
          </w:tcPr>
          <w:p w14:paraId="4187B062"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Постійно</w:t>
            </w:r>
          </w:p>
        </w:tc>
        <w:tc>
          <w:tcPr>
            <w:tcW w:w="2552" w:type="dxa"/>
            <w:tcBorders>
              <w:top w:val="single" w:sz="4" w:space="0" w:color="auto"/>
            </w:tcBorders>
            <w:shd w:val="clear" w:color="auto" w:fill="auto"/>
            <w:tcMar>
              <w:top w:w="100" w:type="dxa"/>
              <w:left w:w="100" w:type="dxa"/>
              <w:bottom w:w="100" w:type="dxa"/>
              <w:right w:w="100" w:type="dxa"/>
            </w:tcMar>
          </w:tcPr>
          <w:p w14:paraId="0D867566"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tc>
      </w:tr>
      <w:tr w:rsidR="005E2CDC" w:rsidRPr="001C1300" w14:paraId="10DA5548" w14:textId="77777777" w:rsidTr="005E2CDC">
        <w:trPr>
          <w:trHeight w:val="1908"/>
          <w:jc w:val="center"/>
        </w:trPr>
        <w:tc>
          <w:tcPr>
            <w:tcW w:w="1800" w:type="dxa"/>
            <w:vMerge w:val="restart"/>
            <w:shd w:val="clear" w:color="auto" w:fill="auto"/>
            <w:tcMar>
              <w:top w:w="100" w:type="dxa"/>
              <w:left w:w="100" w:type="dxa"/>
              <w:bottom w:w="100" w:type="dxa"/>
              <w:right w:w="100" w:type="dxa"/>
            </w:tcMar>
          </w:tcPr>
          <w:p w14:paraId="4986FD80"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Критерій 2.</w:t>
            </w:r>
          </w:p>
          <w:p w14:paraId="5AB7F7EE" w14:textId="77777777" w:rsidR="005E2CDC" w:rsidRPr="001C1300" w:rsidRDefault="005E2CDC" w:rsidP="00D30BBF">
            <w:pPr>
              <w:widowControl w:val="0"/>
              <w:spacing w:after="0" w:line="240" w:lineRule="auto"/>
              <w:rPr>
                <w:rFonts w:ascii="Times New Roman" w:eastAsia="Times New Roman" w:hAnsi="Times New Roman" w:cs="Times New Roman"/>
                <w:b/>
                <w:sz w:val="20"/>
                <w:szCs w:val="20"/>
              </w:rPr>
            </w:pPr>
          </w:p>
          <w:p w14:paraId="5EAF5CE5"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 </w:t>
            </w:r>
          </w:p>
        </w:tc>
        <w:tc>
          <w:tcPr>
            <w:tcW w:w="4711" w:type="dxa"/>
            <w:tcBorders>
              <w:bottom w:val="single" w:sz="4" w:space="0" w:color="auto"/>
            </w:tcBorders>
            <w:shd w:val="clear" w:color="auto" w:fill="auto"/>
            <w:tcMar>
              <w:top w:w="100" w:type="dxa"/>
              <w:left w:w="100" w:type="dxa"/>
              <w:bottom w:w="100" w:type="dxa"/>
              <w:right w:w="100" w:type="dxa"/>
            </w:tcMar>
          </w:tcPr>
          <w:p w14:paraId="088BAB91" w14:textId="77777777" w:rsidR="005E2CDC" w:rsidRPr="001C1300" w:rsidRDefault="005E2CDC" w:rsidP="00D30BBF">
            <w:pPr>
              <w:widowControl w:val="0"/>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b/>
                <w:sz w:val="20"/>
                <w:szCs w:val="20"/>
              </w:rPr>
              <w:t>Структура та зміст освітньої програми:</w:t>
            </w:r>
          </w:p>
          <w:p w14:paraId="71417C24"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Доцільно зробити більш виразною структурно-логічну схему ОП в наступній редакції ОП, прибравши пусті комірки для ВК і зменшивши кількість перетинів ліній зв'язку між ОК. </w:t>
            </w:r>
          </w:p>
        </w:tc>
        <w:tc>
          <w:tcPr>
            <w:tcW w:w="4536" w:type="dxa"/>
            <w:tcBorders>
              <w:bottom w:val="single" w:sz="4" w:space="0" w:color="auto"/>
            </w:tcBorders>
            <w:shd w:val="clear" w:color="auto" w:fill="auto"/>
            <w:tcMar>
              <w:top w:w="100" w:type="dxa"/>
              <w:left w:w="100" w:type="dxa"/>
              <w:bottom w:w="100" w:type="dxa"/>
              <w:right w:w="100" w:type="dxa"/>
            </w:tcMar>
          </w:tcPr>
          <w:p w14:paraId="78446032"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722B4663"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1383749"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Внести зміни до структурно-логічної схеми в наступній редакції ОПП (2024 р.).</w:t>
            </w:r>
          </w:p>
          <w:p w14:paraId="64AD8D9C"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711E8C50"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842" w:type="dxa"/>
            <w:tcBorders>
              <w:bottom w:val="single" w:sz="4" w:space="0" w:color="auto"/>
            </w:tcBorders>
            <w:shd w:val="clear" w:color="auto" w:fill="auto"/>
            <w:tcMar>
              <w:top w:w="100" w:type="dxa"/>
              <w:left w:w="100" w:type="dxa"/>
              <w:bottom w:w="100" w:type="dxa"/>
              <w:right w:w="100" w:type="dxa"/>
            </w:tcMar>
          </w:tcPr>
          <w:p w14:paraId="3BF9BAEB"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7684ABE6"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5AC39149"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Листопад, 2023 р.</w:t>
            </w:r>
          </w:p>
          <w:p w14:paraId="1BA98BBE"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5262B2EB"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2F76B25F"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tc>
        <w:tc>
          <w:tcPr>
            <w:tcW w:w="2552" w:type="dxa"/>
            <w:tcBorders>
              <w:bottom w:val="single" w:sz="4" w:space="0" w:color="auto"/>
            </w:tcBorders>
            <w:shd w:val="clear" w:color="auto" w:fill="auto"/>
            <w:tcMar>
              <w:top w:w="100" w:type="dxa"/>
              <w:left w:w="100" w:type="dxa"/>
              <w:bottom w:w="100" w:type="dxa"/>
              <w:right w:w="100" w:type="dxa"/>
            </w:tcMar>
          </w:tcPr>
          <w:p w14:paraId="77A5A78C"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2919992D"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56161BCD"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29357A1D"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039A80EE"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w:t>
            </w:r>
          </w:p>
          <w:p w14:paraId="5950EE7F"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кафедри, викладачі</w:t>
            </w:r>
          </w:p>
        </w:tc>
      </w:tr>
      <w:tr w:rsidR="005E2CDC" w:rsidRPr="001C1300" w14:paraId="4C7C52B6" w14:textId="77777777" w:rsidTr="00D30BBF">
        <w:trPr>
          <w:trHeight w:val="1307"/>
          <w:jc w:val="center"/>
        </w:trPr>
        <w:tc>
          <w:tcPr>
            <w:tcW w:w="1800" w:type="dxa"/>
            <w:vMerge/>
            <w:shd w:val="clear" w:color="auto" w:fill="auto"/>
            <w:tcMar>
              <w:top w:w="100" w:type="dxa"/>
              <w:left w:w="100" w:type="dxa"/>
              <w:bottom w:w="100" w:type="dxa"/>
              <w:right w:w="100" w:type="dxa"/>
            </w:tcMar>
          </w:tcPr>
          <w:p w14:paraId="23066826"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4711" w:type="dxa"/>
            <w:tcBorders>
              <w:top w:val="single" w:sz="4" w:space="0" w:color="auto"/>
              <w:bottom w:val="single" w:sz="4" w:space="0" w:color="auto"/>
            </w:tcBorders>
            <w:shd w:val="clear" w:color="auto" w:fill="auto"/>
            <w:tcMar>
              <w:top w:w="100" w:type="dxa"/>
              <w:left w:w="100" w:type="dxa"/>
              <w:bottom w:w="100" w:type="dxa"/>
              <w:right w:w="100" w:type="dxa"/>
            </w:tcMar>
          </w:tcPr>
          <w:p w14:paraId="47D64E19"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Доцільно дослухатись до пропозиції вчителя інформатики та фізики Уманської ЗОШ №9 Я. Паламарчук, та ввести в перелік ОК НД «Основи інклюзивного навчання інформатики» не як вибіркову, а обов’язкову (пр. №8 від 26.01.2022р., </w:t>
            </w:r>
            <w:proofErr w:type="spellStart"/>
            <w:r w:rsidRPr="001C1300">
              <w:rPr>
                <w:rFonts w:ascii="Times New Roman" w:eastAsia="Times New Roman" w:hAnsi="Times New Roman" w:cs="Times New Roman"/>
                <w:sz w:val="20"/>
                <w:szCs w:val="20"/>
              </w:rPr>
              <w:t>проєкт</w:t>
            </w:r>
            <w:proofErr w:type="spellEnd"/>
            <w:r w:rsidRPr="001C1300">
              <w:rPr>
                <w:rFonts w:ascii="Times New Roman" w:eastAsia="Times New Roman" w:hAnsi="Times New Roman" w:cs="Times New Roman"/>
                <w:sz w:val="20"/>
                <w:szCs w:val="20"/>
              </w:rPr>
              <w:t xml:space="preserve"> 2022р.). </w:t>
            </w:r>
          </w:p>
        </w:tc>
        <w:tc>
          <w:tcPr>
            <w:tcW w:w="4536" w:type="dxa"/>
            <w:tcBorders>
              <w:top w:val="single" w:sz="4" w:space="0" w:color="auto"/>
              <w:bottom w:val="single" w:sz="4" w:space="0" w:color="auto"/>
            </w:tcBorders>
            <w:shd w:val="clear" w:color="auto" w:fill="auto"/>
            <w:tcMar>
              <w:top w:w="100" w:type="dxa"/>
              <w:left w:w="100" w:type="dxa"/>
              <w:bottom w:w="100" w:type="dxa"/>
              <w:right w:w="100" w:type="dxa"/>
            </w:tcMar>
          </w:tcPr>
          <w:p w14:paraId="037EFC30"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Розглянути питання введення ОК «Основи інклюзивного навчання інформатики» як обов'язкової навчальної дисципліни.</w:t>
            </w:r>
          </w:p>
          <w:p w14:paraId="399D6E84"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67A596D1"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842" w:type="dxa"/>
            <w:tcBorders>
              <w:top w:val="single" w:sz="4" w:space="0" w:color="auto"/>
              <w:bottom w:val="single" w:sz="4" w:space="0" w:color="auto"/>
            </w:tcBorders>
            <w:shd w:val="clear" w:color="auto" w:fill="auto"/>
            <w:tcMar>
              <w:top w:w="100" w:type="dxa"/>
              <w:left w:w="100" w:type="dxa"/>
              <w:bottom w:w="100" w:type="dxa"/>
              <w:right w:w="100" w:type="dxa"/>
            </w:tcMar>
          </w:tcPr>
          <w:p w14:paraId="5697BA19"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Листопад, 2023 р.</w:t>
            </w:r>
          </w:p>
          <w:p w14:paraId="15CB39AF"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3070B7EE"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tc>
        <w:tc>
          <w:tcPr>
            <w:tcW w:w="2552" w:type="dxa"/>
            <w:tcBorders>
              <w:top w:val="single" w:sz="4" w:space="0" w:color="auto"/>
              <w:bottom w:val="single" w:sz="4" w:space="0" w:color="auto"/>
            </w:tcBorders>
            <w:shd w:val="clear" w:color="auto" w:fill="auto"/>
            <w:tcMar>
              <w:top w:w="100" w:type="dxa"/>
              <w:left w:w="100" w:type="dxa"/>
              <w:bottom w:w="100" w:type="dxa"/>
              <w:right w:w="100" w:type="dxa"/>
            </w:tcMar>
          </w:tcPr>
          <w:p w14:paraId="6F4CF8A1"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76EB2A27"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36BD0923"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w:t>
            </w:r>
          </w:p>
          <w:p w14:paraId="0D145E02"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кафедри, викладачі</w:t>
            </w:r>
          </w:p>
          <w:p w14:paraId="6167217B"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5E2CDC" w:rsidRPr="001C1300" w14:paraId="29923619" w14:textId="77777777" w:rsidTr="005E2CDC">
        <w:trPr>
          <w:trHeight w:val="589"/>
          <w:jc w:val="center"/>
        </w:trPr>
        <w:tc>
          <w:tcPr>
            <w:tcW w:w="1800" w:type="dxa"/>
            <w:vMerge/>
            <w:shd w:val="clear" w:color="auto" w:fill="auto"/>
            <w:tcMar>
              <w:top w:w="100" w:type="dxa"/>
              <w:left w:w="100" w:type="dxa"/>
              <w:bottom w:w="100" w:type="dxa"/>
              <w:right w:w="100" w:type="dxa"/>
            </w:tcMar>
          </w:tcPr>
          <w:p w14:paraId="587DE097"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4711" w:type="dxa"/>
            <w:tcBorders>
              <w:top w:val="single" w:sz="4" w:space="0" w:color="auto"/>
              <w:bottom w:val="single" w:sz="4" w:space="0" w:color="auto"/>
            </w:tcBorders>
            <w:shd w:val="clear" w:color="auto" w:fill="auto"/>
            <w:tcMar>
              <w:top w:w="100" w:type="dxa"/>
              <w:left w:w="100" w:type="dxa"/>
              <w:bottom w:w="100" w:type="dxa"/>
              <w:right w:w="100" w:type="dxa"/>
            </w:tcMar>
          </w:tcPr>
          <w:p w14:paraId="701DDDD7"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Варто ввести в перелік обов’язкових ОК НД «Теорія та методика виховної роботи» (де один з модулів РПНД мав би забезпечувати підготовку майбутнього вчителя інформатики до виконання функцій класного керівника), та НД «Теорія та методика позаурочної діяльності» (де один з модулів РПНД мав би забезпечувати підготовку майбутнього вчителя інформатики до виконання функцій керівника позаурочної діяльності учнів з інформатики (МАН, гуртки, секції</w:t>
            </w:r>
          </w:p>
          <w:p w14:paraId="44D46AE7"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тощо)), ОК «Основи науково-педагогічних досліджень» (назви орієнтовні). </w:t>
            </w:r>
          </w:p>
        </w:tc>
        <w:tc>
          <w:tcPr>
            <w:tcW w:w="4536" w:type="dxa"/>
            <w:tcBorders>
              <w:top w:val="single" w:sz="4" w:space="0" w:color="auto"/>
              <w:bottom w:val="single" w:sz="4" w:space="0" w:color="auto"/>
            </w:tcBorders>
            <w:shd w:val="clear" w:color="auto" w:fill="auto"/>
            <w:tcMar>
              <w:top w:w="100" w:type="dxa"/>
              <w:left w:w="100" w:type="dxa"/>
              <w:bottom w:w="100" w:type="dxa"/>
              <w:right w:w="100" w:type="dxa"/>
            </w:tcMar>
          </w:tcPr>
          <w:p w14:paraId="24160C0B"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Розглянути питання введення ОК «Теорія та методика виховної роботи», «Теорія та методика позаурочної діяльності», «Основи науково-педагогічних досліджень»  як обов'язкових навчальних дисциплін.</w:t>
            </w:r>
          </w:p>
          <w:p w14:paraId="7CD8B997"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2154CD85"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4D5D1DF0"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085269FD"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5CB8D4AB"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39C38215"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c>
          <w:tcPr>
            <w:tcW w:w="1842" w:type="dxa"/>
            <w:tcBorders>
              <w:top w:val="single" w:sz="4" w:space="0" w:color="auto"/>
              <w:bottom w:val="single" w:sz="4" w:space="0" w:color="auto"/>
            </w:tcBorders>
            <w:shd w:val="clear" w:color="auto" w:fill="auto"/>
            <w:tcMar>
              <w:top w:w="100" w:type="dxa"/>
              <w:left w:w="100" w:type="dxa"/>
              <w:bottom w:w="100" w:type="dxa"/>
              <w:right w:w="100" w:type="dxa"/>
            </w:tcMar>
          </w:tcPr>
          <w:p w14:paraId="1C6230EE"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Листопад 2023 р.</w:t>
            </w:r>
          </w:p>
          <w:p w14:paraId="7DFBD101" w14:textId="77777777" w:rsidR="005E2CDC" w:rsidRPr="001C1300" w:rsidRDefault="005E2CDC" w:rsidP="00D30BBF">
            <w:pPr>
              <w:widowControl w:val="0"/>
              <w:spacing w:after="0" w:line="240" w:lineRule="auto"/>
              <w:rPr>
                <w:rFonts w:ascii="Times New Roman" w:eastAsia="Times New Roman" w:hAnsi="Times New Roman" w:cs="Times New Roman"/>
                <w:sz w:val="20"/>
                <w:szCs w:val="20"/>
              </w:rPr>
            </w:pPr>
          </w:p>
          <w:p w14:paraId="408E1C8F" w14:textId="77777777" w:rsidR="005E2CDC" w:rsidRPr="001C1300" w:rsidRDefault="005E2CDC" w:rsidP="00D30BBF">
            <w:pPr>
              <w:widowControl w:val="0"/>
              <w:spacing w:after="0" w:line="240" w:lineRule="auto"/>
              <w:rPr>
                <w:rFonts w:ascii="Times New Roman" w:eastAsia="Times New Roman" w:hAnsi="Times New Roman" w:cs="Times New Roman"/>
                <w:sz w:val="20"/>
                <w:szCs w:val="20"/>
              </w:rPr>
            </w:pPr>
          </w:p>
          <w:p w14:paraId="26EA63E8" w14:textId="77777777" w:rsidR="005E2CDC" w:rsidRPr="001C1300" w:rsidRDefault="005E2CDC" w:rsidP="00D30BBF">
            <w:pPr>
              <w:widowControl w:val="0"/>
              <w:spacing w:after="0" w:line="240" w:lineRule="auto"/>
              <w:rPr>
                <w:rFonts w:ascii="Times New Roman" w:eastAsia="Times New Roman" w:hAnsi="Times New Roman" w:cs="Times New Roman"/>
                <w:sz w:val="20"/>
                <w:szCs w:val="20"/>
              </w:rPr>
            </w:pPr>
          </w:p>
        </w:tc>
        <w:tc>
          <w:tcPr>
            <w:tcW w:w="2552" w:type="dxa"/>
            <w:tcBorders>
              <w:top w:val="single" w:sz="4" w:space="0" w:color="auto"/>
              <w:bottom w:val="single" w:sz="4" w:space="0" w:color="auto"/>
            </w:tcBorders>
            <w:shd w:val="clear" w:color="auto" w:fill="auto"/>
            <w:tcMar>
              <w:top w:w="100" w:type="dxa"/>
              <w:left w:w="100" w:type="dxa"/>
              <w:bottom w:w="100" w:type="dxa"/>
              <w:right w:w="100" w:type="dxa"/>
            </w:tcMar>
          </w:tcPr>
          <w:p w14:paraId="0907797A"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7ECBE7A7"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6F82E38E"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w:t>
            </w:r>
          </w:p>
          <w:p w14:paraId="0B60C263"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кафедри, викладачі</w:t>
            </w:r>
          </w:p>
          <w:p w14:paraId="1A0E16ED"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tc>
      </w:tr>
      <w:tr w:rsidR="005E2CDC" w:rsidRPr="001C1300" w14:paraId="464BA2C3" w14:textId="77777777" w:rsidTr="00D30BBF">
        <w:trPr>
          <w:trHeight w:val="705"/>
          <w:jc w:val="center"/>
        </w:trPr>
        <w:tc>
          <w:tcPr>
            <w:tcW w:w="1800" w:type="dxa"/>
            <w:vMerge/>
            <w:shd w:val="clear" w:color="auto" w:fill="auto"/>
            <w:tcMar>
              <w:top w:w="100" w:type="dxa"/>
              <w:left w:w="100" w:type="dxa"/>
              <w:bottom w:w="100" w:type="dxa"/>
              <w:right w:w="100" w:type="dxa"/>
            </w:tcMar>
          </w:tcPr>
          <w:p w14:paraId="6932392B"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4711" w:type="dxa"/>
            <w:tcBorders>
              <w:top w:val="single" w:sz="4" w:space="0" w:color="auto"/>
              <w:bottom w:val="single" w:sz="4" w:space="0" w:color="auto"/>
            </w:tcBorders>
            <w:shd w:val="clear" w:color="auto" w:fill="auto"/>
            <w:tcMar>
              <w:top w:w="100" w:type="dxa"/>
              <w:left w:w="100" w:type="dxa"/>
              <w:bottom w:w="100" w:type="dxa"/>
              <w:right w:w="100" w:type="dxa"/>
            </w:tcMar>
          </w:tcPr>
          <w:p w14:paraId="46C80987"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Рекомендуємо розробити методичні рекомендації до написання курсових робіт за визначеними в ОП ОК (до п’яти курсових робіт). </w:t>
            </w:r>
          </w:p>
        </w:tc>
        <w:tc>
          <w:tcPr>
            <w:tcW w:w="4536" w:type="dxa"/>
            <w:tcBorders>
              <w:top w:val="single" w:sz="4" w:space="0" w:color="auto"/>
              <w:bottom w:val="single" w:sz="4" w:space="0" w:color="auto"/>
            </w:tcBorders>
            <w:shd w:val="clear" w:color="auto" w:fill="auto"/>
            <w:tcMar>
              <w:top w:w="100" w:type="dxa"/>
              <w:left w:w="100" w:type="dxa"/>
              <w:bottom w:w="100" w:type="dxa"/>
              <w:right w:w="100" w:type="dxa"/>
            </w:tcMar>
          </w:tcPr>
          <w:p w14:paraId="032250E5"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Розробити методичні рекомендації до написання курсових робіт за визначеними в ОП ОК.</w:t>
            </w:r>
          </w:p>
        </w:tc>
        <w:tc>
          <w:tcPr>
            <w:tcW w:w="1842" w:type="dxa"/>
            <w:tcBorders>
              <w:top w:val="single" w:sz="4" w:space="0" w:color="auto"/>
              <w:bottom w:val="single" w:sz="4" w:space="0" w:color="auto"/>
            </w:tcBorders>
            <w:shd w:val="clear" w:color="auto" w:fill="auto"/>
            <w:tcMar>
              <w:top w:w="100" w:type="dxa"/>
              <w:left w:w="100" w:type="dxa"/>
              <w:bottom w:w="100" w:type="dxa"/>
              <w:right w:w="100" w:type="dxa"/>
            </w:tcMar>
          </w:tcPr>
          <w:p w14:paraId="5686144B"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Жовтень</w:t>
            </w:r>
          </w:p>
          <w:p w14:paraId="70C55670"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2023 р.</w:t>
            </w:r>
          </w:p>
        </w:tc>
        <w:tc>
          <w:tcPr>
            <w:tcW w:w="2552" w:type="dxa"/>
            <w:tcBorders>
              <w:top w:val="single" w:sz="4" w:space="0" w:color="auto"/>
              <w:bottom w:val="single" w:sz="4" w:space="0" w:color="auto"/>
            </w:tcBorders>
            <w:shd w:val="clear" w:color="auto" w:fill="auto"/>
            <w:tcMar>
              <w:top w:w="100" w:type="dxa"/>
              <w:left w:w="100" w:type="dxa"/>
              <w:bottom w:w="100" w:type="dxa"/>
              <w:right w:w="100" w:type="dxa"/>
            </w:tcMar>
          </w:tcPr>
          <w:p w14:paraId="5D920BAF"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46D7224C"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завідувач кафедри, викладачі</w:t>
            </w:r>
          </w:p>
        </w:tc>
      </w:tr>
      <w:tr w:rsidR="005E2CDC" w:rsidRPr="001C1300" w14:paraId="43C497BF" w14:textId="77777777" w:rsidTr="00D30BBF">
        <w:trPr>
          <w:trHeight w:val="1045"/>
          <w:jc w:val="center"/>
        </w:trPr>
        <w:tc>
          <w:tcPr>
            <w:tcW w:w="1800" w:type="dxa"/>
            <w:vMerge/>
            <w:shd w:val="clear" w:color="auto" w:fill="auto"/>
            <w:tcMar>
              <w:top w:w="100" w:type="dxa"/>
              <w:left w:w="100" w:type="dxa"/>
              <w:bottom w:w="100" w:type="dxa"/>
              <w:right w:w="100" w:type="dxa"/>
            </w:tcMar>
          </w:tcPr>
          <w:p w14:paraId="5EAFF4EB"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4711" w:type="dxa"/>
            <w:tcBorders>
              <w:top w:val="single" w:sz="4" w:space="0" w:color="auto"/>
              <w:bottom w:val="single" w:sz="4" w:space="0" w:color="auto"/>
            </w:tcBorders>
            <w:shd w:val="clear" w:color="auto" w:fill="auto"/>
            <w:tcMar>
              <w:top w:w="100" w:type="dxa"/>
              <w:left w:w="100" w:type="dxa"/>
              <w:bottom w:w="100" w:type="dxa"/>
              <w:right w:w="100" w:type="dxa"/>
            </w:tcMar>
          </w:tcPr>
          <w:p w14:paraId="1F53D2A9"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Рекомендуємо збільшити загальний обсяг кредитів для  блоку ОК психолого-педагогічної та методичної підготовки. </w:t>
            </w:r>
          </w:p>
        </w:tc>
        <w:tc>
          <w:tcPr>
            <w:tcW w:w="4536" w:type="dxa"/>
            <w:tcBorders>
              <w:top w:val="single" w:sz="4" w:space="0" w:color="auto"/>
              <w:bottom w:val="single" w:sz="4" w:space="0" w:color="auto"/>
            </w:tcBorders>
            <w:shd w:val="clear" w:color="auto" w:fill="auto"/>
            <w:tcMar>
              <w:top w:w="100" w:type="dxa"/>
              <w:left w:w="100" w:type="dxa"/>
              <w:bottom w:w="100" w:type="dxa"/>
              <w:right w:w="100" w:type="dxa"/>
            </w:tcMar>
          </w:tcPr>
          <w:p w14:paraId="6DC55776"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Розглянути питання щодо збільшення загального обсягу кредитів для блоку ОК психолого-педагогічної та методичної підготовки.</w:t>
            </w:r>
          </w:p>
        </w:tc>
        <w:tc>
          <w:tcPr>
            <w:tcW w:w="1842" w:type="dxa"/>
            <w:tcBorders>
              <w:top w:val="single" w:sz="4" w:space="0" w:color="auto"/>
              <w:bottom w:val="single" w:sz="4" w:space="0" w:color="auto"/>
            </w:tcBorders>
            <w:shd w:val="clear" w:color="auto" w:fill="auto"/>
            <w:tcMar>
              <w:top w:w="100" w:type="dxa"/>
              <w:left w:w="100" w:type="dxa"/>
              <w:bottom w:w="100" w:type="dxa"/>
              <w:right w:w="100" w:type="dxa"/>
            </w:tcMar>
          </w:tcPr>
          <w:p w14:paraId="46B9414E"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Листопад, 2023 р.</w:t>
            </w:r>
          </w:p>
          <w:p w14:paraId="4C0B157E"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tc>
        <w:tc>
          <w:tcPr>
            <w:tcW w:w="2552" w:type="dxa"/>
            <w:tcBorders>
              <w:top w:val="single" w:sz="4" w:space="0" w:color="auto"/>
              <w:bottom w:val="single" w:sz="4" w:space="0" w:color="auto"/>
            </w:tcBorders>
            <w:shd w:val="clear" w:color="auto" w:fill="auto"/>
            <w:tcMar>
              <w:top w:w="100" w:type="dxa"/>
              <w:left w:w="100" w:type="dxa"/>
              <w:bottom w:w="100" w:type="dxa"/>
              <w:right w:w="100" w:type="dxa"/>
            </w:tcMar>
          </w:tcPr>
          <w:p w14:paraId="6044598A"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392BEA03"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64BD37A0"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w:t>
            </w:r>
          </w:p>
          <w:p w14:paraId="4A0BDA5A"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кафедри, викладачі</w:t>
            </w:r>
          </w:p>
        </w:tc>
      </w:tr>
      <w:tr w:rsidR="005E2CDC" w:rsidRPr="001C1300" w14:paraId="1CA7362D" w14:textId="77777777" w:rsidTr="005E2CDC">
        <w:trPr>
          <w:trHeight w:val="1452"/>
          <w:jc w:val="center"/>
        </w:trPr>
        <w:tc>
          <w:tcPr>
            <w:tcW w:w="1800" w:type="dxa"/>
            <w:vMerge/>
            <w:shd w:val="clear" w:color="auto" w:fill="auto"/>
            <w:tcMar>
              <w:top w:w="100" w:type="dxa"/>
              <w:left w:w="100" w:type="dxa"/>
              <w:bottom w:w="100" w:type="dxa"/>
              <w:right w:w="100" w:type="dxa"/>
            </w:tcMar>
          </w:tcPr>
          <w:p w14:paraId="67FE4730"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4711" w:type="dxa"/>
            <w:tcBorders>
              <w:top w:val="single" w:sz="4" w:space="0" w:color="auto"/>
              <w:bottom w:val="single" w:sz="4" w:space="0" w:color="auto"/>
            </w:tcBorders>
            <w:shd w:val="clear" w:color="auto" w:fill="auto"/>
            <w:tcMar>
              <w:top w:w="100" w:type="dxa"/>
              <w:left w:w="100" w:type="dxa"/>
              <w:bottom w:w="100" w:type="dxa"/>
              <w:right w:w="100" w:type="dxa"/>
            </w:tcMar>
          </w:tcPr>
          <w:p w14:paraId="20FDDD3F"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Збільшити кількість вибіркових компонентів для вільного вибору здобувачами вищої освіти від випускової кафедри.</w:t>
            </w:r>
          </w:p>
        </w:tc>
        <w:tc>
          <w:tcPr>
            <w:tcW w:w="4536" w:type="dxa"/>
            <w:tcBorders>
              <w:top w:val="single" w:sz="4" w:space="0" w:color="auto"/>
              <w:bottom w:val="single" w:sz="4" w:space="0" w:color="auto"/>
            </w:tcBorders>
            <w:shd w:val="clear" w:color="auto" w:fill="auto"/>
            <w:tcMar>
              <w:top w:w="100" w:type="dxa"/>
              <w:left w:w="100" w:type="dxa"/>
              <w:bottom w:w="100" w:type="dxa"/>
              <w:right w:w="100" w:type="dxa"/>
            </w:tcMar>
          </w:tcPr>
          <w:p w14:paraId="461D8770"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Розширити перелік вибіркових компонент від випускової кафедри для вільного вибору здобувачами вищої освіти.</w:t>
            </w:r>
          </w:p>
        </w:tc>
        <w:tc>
          <w:tcPr>
            <w:tcW w:w="1842" w:type="dxa"/>
            <w:tcBorders>
              <w:top w:val="single" w:sz="4" w:space="0" w:color="auto"/>
              <w:bottom w:val="single" w:sz="4" w:space="0" w:color="auto"/>
            </w:tcBorders>
            <w:shd w:val="clear" w:color="auto" w:fill="auto"/>
            <w:tcMar>
              <w:top w:w="100" w:type="dxa"/>
              <w:left w:w="100" w:type="dxa"/>
              <w:bottom w:w="100" w:type="dxa"/>
              <w:right w:w="100" w:type="dxa"/>
            </w:tcMar>
          </w:tcPr>
          <w:p w14:paraId="75E1AD73"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Січень,</w:t>
            </w:r>
          </w:p>
          <w:p w14:paraId="6DC805D7"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2024 р.</w:t>
            </w:r>
          </w:p>
        </w:tc>
        <w:tc>
          <w:tcPr>
            <w:tcW w:w="2552" w:type="dxa"/>
            <w:tcBorders>
              <w:top w:val="single" w:sz="4" w:space="0" w:color="auto"/>
              <w:bottom w:val="single" w:sz="4" w:space="0" w:color="auto"/>
            </w:tcBorders>
            <w:shd w:val="clear" w:color="auto" w:fill="auto"/>
            <w:tcMar>
              <w:top w:w="100" w:type="dxa"/>
              <w:left w:w="100" w:type="dxa"/>
              <w:bottom w:w="100" w:type="dxa"/>
              <w:right w:w="100" w:type="dxa"/>
            </w:tcMar>
          </w:tcPr>
          <w:p w14:paraId="2D950D0E"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4A22A6FB"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члени проектної групи, </w:t>
            </w:r>
          </w:p>
          <w:p w14:paraId="2E6CBD4E"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завідувач кафедри, викладачі</w:t>
            </w:r>
          </w:p>
        </w:tc>
      </w:tr>
      <w:tr w:rsidR="005E2CDC" w:rsidRPr="001C1300" w14:paraId="3BF630B7" w14:textId="77777777" w:rsidTr="005E2CDC">
        <w:trPr>
          <w:trHeight w:val="539"/>
          <w:jc w:val="center"/>
        </w:trPr>
        <w:tc>
          <w:tcPr>
            <w:tcW w:w="1800" w:type="dxa"/>
            <w:shd w:val="clear" w:color="auto" w:fill="auto"/>
            <w:tcMar>
              <w:top w:w="100" w:type="dxa"/>
              <w:left w:w="100" w:type="dxa"/>
              <w:bottom w:w="100" w:type="dxa"/>
              <w:right w:w="100" w:type="dxa"/>
            </w:tcMar>
          </w:tcPr>
          <w:p w14:paraId="55D611D8"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sidRPr="001C1300">
              <w:rPr>
                <w:rFonts w:ascii="Times New Roman" w:eastAsia="Times New Roman" w:hAnsi="Times New Roman" w:cs="Times New Roman"/>
                <w:b/>
                <w:sz w:val="20"/>
                <w:szCs w:val="20"/>
              </w:rPr>
              <w:t xml:space="preserve">Критерій 3. </w:t>
            </w:r>
          </w:p>
        </w:tc>
        <w:tc>
          <w:tcPr>
            <w:tcW w:w="4711" w:type="dxa"/>
            <w:shd w:val="clear" w:color="auto" w:fill="auto"/>
            <w:tcMar>
              <w:top w:w="100" w:type="dxa"/>
              <w:left w:w="100" w:type="dxa"/>
              <w:bottom w:w="100" w:type="dxa"/>
              <w:right w:w="100" w:type="dxa"/>
            </w:tcMar>
          </w:tcPr>
          <w:p w14:paraId="10777FD6" w14:textId="77777777" w:rsidR="005E2CDC" w:rsidRPr="001C1300" w:rsidRDefault="005E2CDC" w:rsidP="00D30BBF">
            <w:pPr>
              <w:widowControl w:val="0"/>
              <w:spacing w:after="0" w:line="240" w:lineRule="auto"/>
              <w:jc w:val="both"/>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Доступ до освітньої програми та визнання результатів навчання:</w:t>
            </w:r>
          </w:p>
          <w:p w14:paraId="536FEB97"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Продовжувати роботу щодо залучення студентів до внутрішньої академічної мобільності та академічної </w:t>
            </w:r>
            <w:r w:rsidRPr="001C1300">
              <w:rPr>
                <w:rFonts w:ascii="Times New Roman" w:eastAsia="Times New Roman" w:hAnsi="Times New Roman" w:cs="Times New Roman"/>
                <w:sz w:val="20"/>
                <w:szCs w:val="20"/>
              </w:rPr>
              <w:lastRenderedPageBreak/>
              <w:t>мобільності в зарубіжних університетах на постійній основі.</w:t>
            </w:r>
          </w:p>
        </w:tc>
        <w:tc>
          <w:tcPr>
            <w:tcW w:w="4536" w:type="dxa"/>
            <w:shd w:val="clear" w:color="auto" w:fill="auto"/>
            <w:tcMar>
              <w:top w:w="100" w:type="dxa"/>
              <w:left w:w="100" w:type="dxa"/>
              <w:bottom w:w="100" w:type="dxa"/>
              <w:right w:w="100" w:type="dxa"/>
            </w:tcMar>
          </w:tcPr>
          <w:p w14:paraId="07ADD833"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334BD5EC"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7F5A9DD1"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Забезпечити інформування здобувачів освіти про можливості внутрішньої академічної мобільності </w:t>
            </w:r>
            <w:r w:rsidRPr="001C1300">
              <w:rPr>
                <w:rFonts w:ascii="Times New Roman" w:eastAsia="Times New Roman" w:hAnsi="Times New Roman" w:cs="Times New Roman"/>
                <w:sz w:val="20"/>
                <w:szCs w:val="20"/>
              </w:rPr>
              <w:lastRenderedPageBreak/>
              <w:t>та академічної мобільності в зарубіжних університетах.</w:t>
            </w:r>
          </w:p>
          <w:p w14:paraId="52654805"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Продовжувати роботу щодо залучення студентів до внутрішньої та зовнішньої академічної мобільності на постійній основі.</w:t>
            </w:r>
          </w:p>
        </w:tc>
        <w:tc>
          <w:tcPr>
            <w:tcW w:w="1842" w:type="dxa"/>
            <w:shd w:val="clear" w:color="auto" w:fill="auto"/>
            <w:tcMar>
              <w:top w:w="100" w:type="dxa"/>
              <w:left w:w="100" w:type="dxa"/>
              <w:bottom w:w="100" w:type="dxa"/>
              <w:right w:w="100" w:type="dxa"/>
            </w:tcMar>
          </w:tcPr>
          <w:p w14:paraId="1288D3A4"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262BFCAB"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088E78B"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Систематично </w:t>
            </w:r>
          </w:p>
        </w:tc>
        <w:tc>
          <w:tcPr>
            <w:tcW w:w="2552" w:type="dxa"/>
            <w:shd w:val="clear" w:color="auto" w:fill="auto"/>
            <w:tcMar>
              <w:top w:w="100" w:type="dxa"/>
              <w:left w:w="100" w:type="dxa"/>
              <w:bottom w:w="100" w:type="dxa"/>
              <w:right w:w="100" w:type="dxa"/>
            </w:tcMar>
          </w:tcPr>
          <w:p w14:paraId="1F27748C"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p w14:paraId="47AEE96A"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p w14:paraId="1C3D6296"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Декан,</w:t>
            </w:r>
          </w:p>
          <w:p w14:paraId="79FBD2D4"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4CD41403"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lastRenderedPageBreak/>
              <w:t>завідувач кафедри</w:t>
            </w:r>
          </w:p>
          <w:p w14:paraId="7F10A0CF"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tc>
      </w:tr>
      <w:tr w:rsidR="005E2CDC" w:rsidRPr="001C1300" w14:paraId="201D4C7B" w14:textId="77777777" w:rsidTr="005E2CDC">
        <w:trPr>
          <w:jc w:val="center"/>
        </w:trPr>
        <w:tc>
          <w:tcPr>
            <w:tcW w:w="1800" w:type="dxa"/>
            <w:shd w:val="clear" w:color="auto" w:fill="auto"/>
            <w:tcMar>
              <w:top w:w="100" w:type="dxa"/>
              <w:left w:w="100" w:type="dxa"/>
              <w:bottom w:w="100" w:type="dxa"/>
              <w:right w:w="100" w:type="dxa"/>
            </w:tcMar>
          </w:tcPr>
          <w:p w14:paraId="6EB7BEB5"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lastRenderedPageBreak/>
              <w:t xml:space="preserve">Критерій 4. </w:t>
            </w:r>
          </w:p>
        </w:tc>
        <w:tc>
          <w:tcPr>
            <w:tcW w:w="4711" w:type="dxa"/>
            <w:shd w:val="clear" w:color="auto" w:fill="auto"/>
            <w:tcMar>
              <w:top w:w="100" w:type="dxa"/>
              <w:left w:w="100" w:type="dxa"/>
              <w:bottom w:w="100" w:type="dxa"/>
              <w:right w:w="100" w:type="dxa"/>
            </w:tcMar>
          </w:tcPr>
          <w:p w14:paraId="1A1C2AFB" w14:textId="77777777" w:rsidR="005E2CDC" w:rsidRPr="001C1300" w:rsidRDefault="005E2CDC" w:rsidP="00D30BBF">
            <w:pPr>
              <w:widowControl w:val="0"/>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b/>
                <w:sz w:val="20"/>
                <w:szCs w:val="20"/>
              </w:rPr>
              <w:t>Навчання і викладання за освітньою програмою:</w:t>
            </w:r>
          </w:p>
          <w:p w14:paraId="45A99129"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Доцільно змінити форму підсумкового контролю та дотримуватися задекларованої кількості балів, що відводяться на підсумкове оцінювання (екзамен) у критеріях оцінювання ОК П1.03 Виробнича (педагогічна) практика.</w:t>
            </w:r>
          </w:p>
        </w:tc>
        <w:tc>
          <w:tcPr>
            <w:tcW w:w="4536" w:type="dxa"/>
            <w:shd w:val="clear" w:color="auto" w:fill="auto"/>
            <w:tcMar>
              <w:top w:w="100" w:type="dxa"/>
              <w:left w:w="100" w:type="dxa"/>
              <w:bottom w:w="100" w:type="dxa"/>
              <w:right w:w="100" w:type="dxa"/>
            </w:tcMar>
          </w:tcPr>
          <w:p w14:paraId="1532B1A8"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54D632C0"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3865DCD9"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Внести зміни до робочої програми ОК П1.03 Виробнича (педагогічна) практика, а саме виокремити задекларовану в нормативних документах кількість балів на підсумкове оцінювання (екзамен) у критеріях оцінювання даної ОК.</w:t>
            </w:r>
          </w:p>
        </w:tc>
        <w:tc>
          <w:tcPr>
            <w:tcW w:w="1842" w:type="dxa"/>
            <w:shd w:val="clear" w:color="auto" w:fill="auto"/>
            <w:tcMar>
              <w:top w:w="100" w:type="dxa"/>
              <w:left w:w="100" w:type="dxa"/>
              <w:bottom w:w="100" w:type="dxa"/>
              <w:right w:w="100" w:type="dxa"/>
            </w:tcMar>
          </w:tcPr>
          <w:p w14:paraId="36D6364B"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52ED9D55"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00B9A7AA"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Серпень,</w:t>
            </w:r>
          </w:p>
          <w:p w14:paraId="6D61D9CE"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2023 р.</w:t>
            </w:r>
          </w:p>
        </w:tc>
        <w:tc>
          <w:tcPr>
            <w:tcW w:w="2552" w:type="dxa"/>
            <w:shd w:val="clear" w:color="auto" w:fill="auto"/>
            <w:tcMar>
              <w:top w:w="100" w:type="dxa"/>
              <w:left w:w="100" w:type="dxa"/>
              <w:bottom w:w="100" w:type="dxa"/>
              <w:right w:w="100" w:type="dxa"/>
            </w:tcMar>
          </w:tcPr>
          <w:p w14:paraId="5DEDA4C1"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00D65B4E"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3A7974FC"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6089C37C"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методисти з практичної підготовки</w:t>
            </w:r>
          </w:p>
        </w:tc>
      </w:tr>
      <w:tr w:rsidR="005E2CDC" w:rsidRPr="001C1300" w14:paraId="06729B20" w14:textId="77777777" w:rsidTr="005E2CDC">
        <w:trPr>
          <w:jc w:val="center"/>
        </w:trPr>
        <w:tc>
          <w:tcPr>
            <w:tcW w:w="1800" w:type="dxa"/>
            <w:shd w:val="clear" w:color="auto" w:fill="auto"/>
            <w:tcMar>
              <w:top w:w="100" w:type="dxa"/>
              <w:left w:w="100" w:type="dxa"/>
              <w:bottom w:w="100" w:type="dxa"/>
              <w:right w:w="100" w:type="dxa"/>
            </w:tcMar>
          </w:tcPr>
          <w:p w14:paraId="1F0BDBC2"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 xml:space="preserve">Критерій 5. </w:t>
            </w:r>
          </w:p>
        </w:tc>
        <w:tc>
          <w:tcPr>
            <w:tcW w:w="4711" w:type="dxa"/>
            <w:shd w:val="clear" w:color="auto" w:fill="auto"/>
            <w:tcMar>
              <w:top w:w="100" w:type="dxa"/>
              <w:left w:w="100" w:type="dxa"/>
              <w:bottom w:w="100" w:type="dxa"/>
              <w:right w:w="100" w:type="dxa"/>
            </w:tcMar>
          </w:tcPr>
          <w:p w14:paraId="24FA697C" w14:textId="77777777" w:rsidR="005E2CDC" w:rsidRPr="001C1300" w:rsidRDefault="005E2CDC" w:rsidP="00D30BBF">
            <w:pPr>
              <w:widowControl w:val="0"/>
              <w:spacing w:after="0" w:line="240" w:lineRule="auto"/>
              <w:jc w:val="both"/>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Контрольні заходи, оцінювання здобувачів вищої освіти та академічна доброчесність:</w:t>
            </w:r>
          </w:p>
          <w:p w14:paraId="35AD82E1"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Доцільно у Положенні про курсові роботи в УДПУ імені Павла Тичини впродовж наступного навчального року уточнити процедуру перевірки на наявність плагіату.</w:t>
            </w:r>
          </w:p>
        </w:tc>
        <w:tc>
          <w:tcPr>
            <w:tcW w:w="4536" w:type="dxa"/>
            <w:shd w:val="clear" w:color="auto" w:fill="auto"/>
            <w:tcMar>
              <w:top w:w="100" w:type="dxa"/>
              <w:left w:w="100" w:type="dxa"/>
              <w:bottom w:w="100" w:type="dxa"/>
              <w:right w:w="100" w:type="dxa"/>
            </w:tcMar>
          </w:tcPr>
          <w:p w14:paraId="5C82BA7E"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1E395BED"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19885902"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1ECB6743"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Ініціювати внесення змін до Положення про курсові роботи в УДПУ імені Павла Тичини з метою уточнення процедури перевірки на наявність плагіату.</w:t>
            </w:r>
          </w:p>
        </w:tc>
        <w:tc>
          <w:tcPr>
            <w:tcW w:w="1842" w:type="dxa"/>
            <w:shd w:val="clear" w:color="auto" w:fill="auto"/>
            <w:tcMar>
              <w:top w:w="100" w:type="dxa"/>
              <w:left w:w="100" w:type="dxa"/>
              <w:bottom w:w="100" w:type="dxa"/>
              <w:right w:w="100" w:type="dxa"/>
            </w:tcMar>
          </w:tcPr>
          <w:p w14:paraId="7C453E64"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0777865B"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0F6A06A3"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718D49D1"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Листопад, 2023 р.</w:t>
            </w:r>
          </w:p>
        </w:tc>
        <w:tc>
          <w:tcPr>
            <w:tcW w:w="2552" w:type="dxa"/>
            <w:shd w:val="clear" w:color="auto" w:fill="auto"/>
            <w:tcMar>
              <w:top w:w="100" w:type="dxa"/>
              <w:left w:w="100" w:type="dxa"/>
              <w:bottom w:w="100" w:type="dxa"/>
              <w:right w:w="100" w:type="dxa"/>
            </w:tcMar>
          </w:tcPr>
          <w:p w14:paraId="5455D661"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p w14:paraId="7C0E2006"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p w14:paraId="44EF8FC0"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p w14:paraId="356A7F1C"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519B1E27"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46E094DC"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w:t>
            </w:r>
          </w:p>
          <w:p w14:paraId="30BB9BD5"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кафедри</w:t>
            </w:r>
          </w:p>
          <w:p w14:paraId="2856010A"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tc>
      </w:tr>
      <w:tr w:rsidR="005E2CDC" w:rsidRPr="001C1300" w14:paraId="1D09B741" w14:textId="77777777" w:rsidTr="005E2CDC">
        <w:trPr>
          <w:jc w:val="center"/>
        </w:trPr>
        <w:tc>
          <w:tcPr>
            <w:tcW w:w="1800" w:type="dxa"/>
            <w:vMerge w:val="restart"/>
            <w:shd w:val="clear" w:color="auto" w:fill="auto"/>
            <w:tcMar>
              <w:top w:w="100" w:type="dxa"/>
              <w:left w:w="100" w:type="dxa"/>
              <w:bottom w:w="100" w:type="dxa"/>
              <w:right w:w="100" w:type="dxa"/>
            </w:tcMar>
          </w:tcPr>
          <w:p w14:paraId="75B5E0D4"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 xml:space="preserve">Критерій 6. </w:t>
            </w:r>
          </w:p>
        </w:tc>
        <w:tc>
          <w:tcPr>
            <w:tcW w:w="4711" w:type="dxa"/>
            <w:shd w:val="clear" w:color="auto" w:fill="auto"/>
            <w:tcMar>
              <w:top w:w="100" w:type="dxa"/>
              <w:left w:w="100" w:type="dxa"/>
              <w:bottom w:w="100" w:type="dxa"/>
              <w:right w:w="100" w:type="dxa"/>
            </w:tcMar>
          </w:tcPr>
          <w:p w14:paraId="5D7F2CC9" w14:textId="77777777" w:rsidR="005E2CDC" w:rsidRPr="001C1300" w:rsidRDefault="005E2CDC" w:rsidP="00D30BBF">
            <w:pPr>
              <w:widowControl w:val="0"/>
              <w:spacing w:after="0" w:line="240" w:lineRule="auto"/>
              <w:jc w:val="both"/>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Людські ресурси:</w:t>
            </w:r>
          </w:p>
          <w:p w14:paraId="72E5F9F3"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Варто посилити публікаційну активність НПП групи забезпечення ОПП відповідно до тих ОК, що ними забезпечуються, зокрема в </w:t>
            </w:r>
            <w:proofErr w:type="spellStart"/>
            <w:r w:rsidRPr="001C1300">
              <w:rPr>
                <w:rFonts w:ascii="Times New Roman" w:eastAsia="Times New Roman" w:hAnsi="Times New Roman" w:cs="Times New Roman"/>
                <w:sz w:val="20"/>
                <w:szCs w:val="20"/>
              </w:rPr>
              <w:t>наукометричних</w:t>
            </w:r>
            <w:proofErr w:type="spellEnd"/>
            <w:r w:rsidRPr="001C1300">
              <w:rPr>
                <w:rFonts w:ascii="Times New Roman" w:eastAsia="Times New Roman" w:hAnsi="Times New Roman" w:cs="Times New Roman"/>
                <w:sz w:val="20"/>
                <w:szCs w:val="20"/>
              </w:rPr>
              <w:t xml:space="preserve"> базах (</w:t>
            </w:r>
            <w:proofErr w:type="spellStart"/>
            <w:r w:rsidRPr="001C1300">
              <w:rPr>
                <w:rFonts w:ascii="Times New Roman" w:eastAsia="Times New Roman" w:hAnsi="Times New Roman" w:cs="Times New Roman"/>
                <w:sz w:val="20"/>
                <w:szCs w:val="20"/>
              </w:rPr>
              <w:t>Scopus</w:t>
            </w:r>
            <w:proofErr w:type="spellEnd"/>
            <w:r w:rsidRPr="001C1300">
              <w:rPr>
                <w:rFonts w:ascii="Times New Roman" w:eastAsia="Times New Roman" w:hAnsi="Times New Roman" w:cs="Times New Roman"/>
                <w:sz w:val="20"/>
                <w:szCs w:val="20"/>
              </w:rPr>
              <w:t xml:space="preserve">, </w:t>
            </w:r>
            <w:proofErr w:type="spellStart"/>
            <w:r w:rsidRPr="001C1300">
              <w:rPr>
                <w:rFonts w:ascii="Times New Roman" w:eastAsia="Times New Roman" w:hAnsi="Times New Roman" w:cs="Times New Roman"/>
                <w:sz w:val="20"/>
                <w:szCs w:val="20"/>
              </w:rPr>
              <w:t>WoS</w:t>
            </w:r>
            <w:proofErr w:type="spellEnd"/>
            <w:r w:rsidRPr="001C1300">
              <w:rPr>
                <w:rFonts w:ascii="Times New Roman" w:eastAsia="Times New Roman" w:hAnsi="Times New Roman" w:cs="Times New Roman"/>
                <w:sz w:val="20"/>
                <w:szCs w:val="20"/>
              </w:rPr>
              <w:t xml:space="preserve">). </w:t>
            </w:r>
          </w:p>
          <w:p w14:paraId="7BB2E4CC"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4536" w:type="dxa"/>
            <w:shd w:val="clear" w:color="auto" w:fill="auto"/>
            <w:tcMar>
              <w:top w:w="100" w:type="dxa"/>
              <w:left w:w="100" w:type="dxa"/>
              <w:bottom w:w="100" w:type="dxa"/>
              <w:right w:w="100" w:type="dxa"/>
            </w:tcMar>
          </w:tcPr>
          <w:p w14:paraId="19005A53"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3D95F180"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Посилити публікаційну активність НПП групи забезпечення ОПП відповідно до тих ОК, що ними забезпечуються, зокрема в </w:t>
            </w:r>
            <w:proofErr w:type="spellStart"/>
            <w:r w:rsidRPr="001C1300">
              <w:rPr>
                <w:rFonts w:ascii="Times New Roman" w:eastAsia="Times New Roman" w:hAnsi="Times New Roman" w:cs="Times New Roman"/>
                <w:sz w:val="20"/>
                <w:szCs w:val="20"/>
              </w:rPr>
              <w:t>наукометричних</w:t>
            </w:r>
            <w:proofErr w:type="spellEnd"/>
            <w:r w:rsidRPr="001C1300">
              <w:rPr>
                <w:rFonts w:ascii="Times New Roman" w:eastAsia="Times New Roman" w:hAnsi="Times New Roman" w:cs="Times New Roman"/>
                <w:sz w:val="20"/>
                <w:szCs w:val="20"/>
              </w:rPr>
              <w:t xml:space="preserve"> базах (</w:t>
            </w:r>
            <w:proofErr w:type="spellStart"/>
            <w:r w:rsidRPr="001C1300">
              <w:rPr>
                <w:rFonts w:ascii="Times New Roman" w:eastAsia="Times New Roman" w:hAnsi="Times New Roman" w:cs="Times New Roman"/>
                <w:sz w:val="20"/>
                <w:szCs w:val="20"/>
              </w:rPr>
              <w:t>Scopus</w:t>
            </w:r>
            <w:proofErr w:type="spellEnd"/>
            <w:r w:rsidRPr="001C1300">
              <w:rPr>
                <w:rFonts w:ascii="Times New Roman" w:eastAsia="Times New Roman" w:hAnsi="Times New Roman" w:cs="Times New Roman"/>
                <w:sz w:val="20"/>
                <w:szCs w:val="20"/>
              </w:rPr>
              <w:t xml:space="preserve">, </w:t>
            </w:r>
            <w:proofErr w:type="spellStart"/>
            <w:r w:rsidRPr="001C1300">
              <w:rPr>
                <w:rFonts w:ascii="Times New Roman" w:eastAsia="Times New Roman" w:hAnsi="Times New Roman" w:cs="Times New Roman"/>
                <w:sz w:val="20"/>
                <w:szCs w:val="20"/>
              </w:rPr>
              <w:t>WoS</w:t>
            </w:r>
            <w:proofErr w:type="spellEnd"/>
            <w:r w:rsidRPr="001C1300">
              <w:rPr>
                <w:rFonts w:ascii="Times New Roman" w:eastAsia="Times New Roman" w:hAnsi="Times New Roman" w:cs="Times New Roman"/>
                <w:sz w:val="20"/>
                <w:szCs w:val="20"/>
              </w:rPr>
              <w:t>);</w:t>
            </w:r>
          </w:p>
        </w:tc>
        <w:tc>
          <w:tcPr>
            <w:tcW w:w="1842" w:type="dxa"/>
            <w:shd w:val="clear" w:color="auto" w:fill="auto"/>
            <w:tcMar>
              <w:top w:w="100" w:type="dxa"/>
              <w:left w:w="100" w:type="dxa"/>
              <w:bottom w:w="100" w:type="dxa"/>
              <w:right w:w="100" w:type="dxa"/>
            </w:tcMar>
          </w:tcPr>
          <w:p w14:paraId="3C5EA30D"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15A2049D"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Постійно</w:t>
            </w:r>
          </w:p>
        </w:tc>
        <w:tc>
          <w:tcPr>
            <w:tcW w:w="2552" w:type="dxa"/>
            <w:shd w:val="clear" w:color="auto" w:fill="auto"/>
            <w:tcMar>
              <w:top w:w="100" w:type="dxa"/>
              <w:left w:w="100" w:type="dxa"/>
              <w:bottom w:w="100" w:type="dxa"/>
              <w:right w:w="100" w:type="dxa"/>
            </w:tcMar>
          </w:tcPr>
          <w:p w14:paraId="0397BB2E"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p w14:paraId="6EF47367"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32FC3041"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0FD3EE94"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w:t>
            </w:r>
          </w:p>
          <w:p w14:paraId="507469BF"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кафедри, викладачі</w:t>
            </w:r>
          </w:p>
        </w:tc>
      </w:tr>
      <w:tr w:rsidR="005E2CDC" w:rsidRPr="001C1300" w14:paraId="74345EAD" w14:textId="77777777" w:rsidTr="005E2CDC">
        <w:trPr>
          <w:jc w:val="center"/>
        </w:trPr>
        <w:tc>
          <w:tcPr>
            <w:tcW w:w="1800" w:type="dxa"/>
            <w:vMerge/>
            <w:shd w:val="clear" w:color="auto" w:fill="auto"/>
            <w:tcMar>
              <w:top w:w="100" w:type="dxa"/>
              <w:left w:w="100" w:type="dxa"/>
              <w:bottom w:w="100" w:type="dxa"/>
              <w:right w:w="100" w:type="dxa"/>
            </w:tcMar>
          </w:tcPr>
          <w:p w14:paraId="18C7FD8D"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4711" w:type="dxa"/>
            <w:shd w:val="clear" w:color="auto" w:fill="auto"/>
            <w:tcMar>
              <w:top w:w="100" w:type="dxa"/>
              <w:left w:w="100" w:type="dxa"/>
              <w:bottom w:w="100" w:type="dxa"/>
              <w:right w:w="100" w:type="dxa"/>
            </w:tcMar>
          </w:tcPr>
          <w:p w14:paraId="4B56C1E5"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1C1300">
              <w:rPr>
                <w:rFonts w:ascii="Times New Roman" w:eastAsia="Times New Roman" w:hAnsi="Times New Roman" w:cs="Times New Roman"/>
                <w:sz w:val="20"/>
                <w:szCs w:val="20"/>
              </w:rPr>
              <w:t>НПП доцільно посилити професійну активність за ОК, які вони забезпечують за ОП (Орлова О.М., Ткачук Г.В., Медведєва М.О.).</w:t>
            </w:r>
          </w:p>
        </w:tc>
        <w:tc>
          <w:tcPr>
            <w:tcW w:w="4536" w:type="dxa"/>
            <w:shd w:val="clear" w:color="auto" w:fill="auto"/>
            <w:tcMar>
              <w:top w:w="100" w:type="dxa"/>
              <w:left w:w="100" w:type="dxa"/>
              <w:bottom w:w="100" w:type="dxa"/>
              <w:right w:w="100" w:type="dxa"/>
            </w:tcMar>
          </w:tcPr>
          <w:p w14:paraId="5A594675"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Під час робочих засідань  наголошувати на здійсненні публікаційної діяльності викладачів за проблематикою ОК, що викладається.</w:t>
            </w:r>
          </w:p>
        </w:tc>
        <w:tc>
          <w:tcPr>
            <w:tcW w:w="1842" w:type="dxa"/>
            <w:shd w:val="clear" w:color="auto" w:fill="auto"/>
            <w:tcMar>
              <w:top w:w="100" w:type="dxa"/>
              <w:left w:w="100" w:type="dxa"/>
              <w:bottom w:w="100" w:type="dxa"/>
              <w:right w:w="100" w:type="dxa"/>
            </w:tcMar>
          </w:tcPr>
          <w:p w14:paraId="2DF0CF4C"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0A4D5374"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Постійно</w:t>
            </w:r>
          </w:p>
        </w:tc>
        <w:tc>
          <w:tcPr>
            <w:tcW w:w="2552" w:type="dxa"/>
            <w:shd w:val="clear" w:color="auto" w:fill="auto"/>
            <w:tcMar>
              <w:top w:w="100" w:type="dxa"/>
              <w:left w:w="100" w:type="dxa"/>
              <w:bottom w:w="100" w:type="dxa"/>
              <w:right w:w="100" w:type="dxa"/>
            </w:tcMar>
          </w:tcPr>
          <w:p w14:paraId="53874F7F"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0901AA7C"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1FF60761"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w:t>
            </w:r>
          </w:p>
          <w:p w14:paraId="3C85CDC9"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кафедри, викладачі</w:t>
            </w:r>
          </w:p>
        </w:tc>
      </w:tr>
      <w:tr w:rsidR="005E2CDC" w:rsidRPr="001C1300" w14:paraId="44903B62" w14:textId="77777777" w:rsidTr="00D30BBF">
        <w:trPr>
          <w:trHeight w:val="173"/>
          <w:jc w:val="center"/>
        </w:trPr>
        <w:tc>
          <w:tcPr>
            <w:tcW w:w="1800" w:type="dxa"/>
            <w:vMerge w:val="restart"/>
            <w:shd w:val="clear" w:color="auto" w:fill="auto"/>
            <w:tcMar>
              <w:top w:w="100" w:type="dxa"/>
              <w:left w:w="100" w:type="dxa"/>
              <w:bottom w:w="100" w:type="dxa"/>
              <w:right w:w="100" w:type="dxa"/>
            </w:tcMar>
          </w:tcPr>
          <w:p w14:paraId="1820F7B4"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 xml:space="preserve">Критерій 7. </w:t>
            </w:r>
          </w:p>
        </w:tc>
        <w:tc>
          <w:tcPr>
            <w:tcW w:w="4711" w:type="dxa"/>
            <w:tcBorders>
              <w:bottom w:val="single" w:sz="4" w:space="0" w:color="auto"/>
            </w:tcBorders>
            <w:shd w:val="clear" w:color="auto" w:fill="auto"/>
            <w:tcMar>
              <w:top w:w="100" w:type="dxa"/>
              <w:left w:w="100" w:type="dxa"/>
              <w:bottom w:w="100" w:type="dxa"/>
              <w:right w:w="100" w:type="dxa"/>
            </w:tcMar>
          </w:tcPr>
          <w:p w14:paraId="43CB7AC0" w14:textId="77777777" w:rsidR="005E2CDC" w:rsidRPr="001C1300" w:rsidRDefault="005E2CDC" w:rsidP="00D30BBF">
            <w:pPr>
              <w:widowControl w:val="0"/>
              <w:spacing w:after="0" w:line="240" w:lineRule="auto"/>
              <w:jc w:val="both"/>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Освітнє середовище та матеріальні ресурси:</w:t>
            </w:r>
          </w:p>
          <w:p w14:paraId="7030E0BA"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Необхідно створити умови для </w:t>
            </w:r>
            <w:proofErr w:type="spellStart"/>
            <w:r w:rsidRPr="001C1300">
              <w:rPr>
                <w:rFonts w:ascii="Times New Roman" w:eastAsia="Times New Roman" w:hAnsi="Times New Roman" w:cs="Times New Roman"/>
                <w:sz w:val="20"/>
                <w:szCs w:val="20"/>
              </w:rPr>
              <w:t>безбар'єрного</w:t>
            </w:r>
            <w:proofErr w:type="spellEnd"/>
            <w:r w:rsidRPr="001C1300">
              <w:rPr>
                <w:rFonts w:ascii="Times New Roman" w:eastAsia="Times New Roman" w:hAnsi="Times New Roman" w:cs="Times New Roman"/>
                <w:sz w:val="20"/>
                <w:szCs w:val="20"/>
              </w:rPr>
              <w:t xml:space="preserve"> фізичного доступу осіб з особливими освітніми потребами до</w:t>
            </w:r>
          </w:p>
          <w:p w14:paraId="1E2A3CA1"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приміщень університету. </w:t>
            </w:r>
          </w:p>
        </w:tc>
        <w:tc>
          <w:tcPr>
            <w:tcW w:w="4536" w:type="dxa"/>
            <w:tcBorders>
              <w:bottom w:val="single" w:sz="4" w:space="0" w:color="auto"/>
            </w:tcBorders>
            <w:shd w:val="clear" w:color="auto" w:fill="auto"/>
            <w:tcMar>
              <w:top w:w="100" w:type="dxa"/>
              <w:left w:w="100" w:type="dxa"/>
              <w:bottom w:w="100" w:type="dxa"/>
              <w:right w:w="100" w:type="dxa"/>
            </w:tcMar>
          </w:tcPr>
          <w:p w14:paraId="5564A61B"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11454DCD"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2AC66BD8"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Лобіювати питання </w:t>
            </w:r>
            <w:proofErr w:type="spellStart"/>
            <w:r w:rsidRPr="001C1300">
              <w:rPr>
                <w:rFonts w:ascii="Times New Roman" w:eastAsia="Times New Roman" w:hAnsi="Times New Roman" w:cs="Times New Roman"/>
                <w:sz w:val="20"/>
                <w:szCs w:val="20"/>
              </w:rPr>
              <w:t>безбар'єрного</w:t>
            </w:r>
            <w:proofErr w:type="spellEnd"/>
            <w:r w:rsidRPr="001C1300">
              <w:rPr>
                <w:rFonts w:ascii="Times New Roman" w:eastAsia="Times New Roman" w:hAnsi="Times New Roman" w:cs="Times New Roman"/>
                <w:sz w:val="20"/>
                <w:szCs w:val="20"/>
              </w:rPr>
              <w:t xml:space="preserve"> фізичного доступу осіб з особливими освітніми потребами до приміщень університету.</w:t>
            </w:r>
          </w:p>
        </w:tc>
        <w:tc>
          <w:tcPr>
            <w:tcW w:w="1842" w:type="dxa"/>
            <w:tcBorders>
              <w:bottom w:val="single" w:sz="4" w:space="0" w:color="auto"/>
            </w:tcBorders>
            <w:shd w:val="clear" w:color="auto" w:fill="auto"/>
            <w:tcMar>
              <w:top w:w="100" w:type="dxa"/>
              <w:left w:w="100" w:type="dxa"/>
              <w:bottom w:w="100" w:type="dxa"/>
              <w:right w:w="100" w:type="dxa"/>
            </w:tcMar>
          </w:tcPr>
          <w:p w14:paraId="1924040E"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15BC449C"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p>
          <w:p w14:paraId="72A0DEFF"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Постійно</w:t>
            </w:r>
          </w:p>
        </w:tc>
        <w:tc>
          <w:tcPr>
            <w:tcW w:w="2552" w:type="dxa"/>
            <w:tcBorders>
              <w:bottom w:val="single" w:sz="4" w:space="0" w:color="auto"/>
            </w:tcBorders>
            <w:shd w:val="clear" w:color="auto" w:fill="auto"/>
            <w:tcMar>
              <w:top w:w="100" w:type="dxa"/>
              <w:left w:w="100" w:type="dxa"/>
              <w:bottom w:w="100" w:type="dxa"/>
              <w:right w:w="100" w:type="dxa"/>
            </w:tcMar>
          </w:tcPr>
          <w:p w14:paraId="2097E409" w14:textId="77777777" w:rsidR="005E2CDC" w:rsidRPr="001C1300" w:rsidRDefault="005E2CDC" w:rsidP="00D30BBF">
            <w:pPr>
              <w:widowControl w:val="0"/>
              <w:spacing w:after="0" w:line="240" w:lineRule="auto"/>
              <w:rPr>
                <w:rFonts w:ascii="Times New Roman" w:eastAsia="Times New Roman" w:hAnsi="Times New Roman" w:cs="Times New Roman"/>
                <w:sz w:val="20"/>
                <w:szCs w:val="20"/>
              </w:rPr>
            </w:pPr>
          </w:p>
          <w:p w14:paraId="7E13E96F" w14:textId="77777777" w:rsidR="005E2CDC" w:rsidRPr="001C1300" w:rsidRDefault="005E2CDC" w:rsidP="00D30BBF">
            <w:pPr>
              <w:widowControl w:val="0"/>
              <w:spacing w:after="0" w:line="240" w:lineRule="auto"/>
              <w:rPr>
                <w:rFonts w:ascii="Times New Roman" w:eastAsia="Times New Roman" w:hAnsi="Times New Roman" w:cs="Times New Roman"/>
                <w:sz w:val="20"/>
                <w:szCs w:val="20"/>
              </w:rPr>
            </w:pPr>
          </w:p>
          <w:p w14:paraId="5CEF420E"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61C6014E"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042CEE99"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w:t>
            </w:r>
          </w:p>
          <w:p w14:paraId="4ACA0E37"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lastRenderedPageBreak/>
              <w:t>кафедри</w:t>
            </w:r>
          </w:p>
        </w:tc>
      </w:tr>
      <w:tr w:rsidR="005E2CDC" w:rsidRPr="001C1300" w14:paraId="35809E1E" w14:textId="77777777" w:rsidTr="00D30BBF">
        <w:trPr>
          <w:trHeight w:val="435"/>
          <w:jc w:val="center"/>
        </w:trPr>
        <w:tc>
          <w:tcPr>
            <w:tcW w:w="1800" w:type="dxa"/>
            <w:vMerge/>
            <w:shd w:val="clear" w:color="auto" w:fill="auto"/>
            <w:tcMar>
              <w:top w:w="100" w:type="dxa"/>
              <w:left w:w="100" w:type="dxa"/>
              <w:bottom w:w="100" w:type="dxa"/>
              <w:right w:w="100" w:type="dxa"/>
            </w:tcMar>
          </w:tcPr>
          <w:p w14:paraId="6C42EB8D"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4711" w:type="dxa"/>
            <w:tcBorders>
              <w:top w:val="single" w:sz="4" w:space="0" w:color="auto"/>
            </w:tcBorders>
            <w:shd w:val="clear" w:color="auto" w:fill="auto"/>
            <w:tcMar>
              <w:top w:w="100" w:type="dxa"/>
              <w:left w:w="100" w:type="dxa"/>
              <w:bottom w:w="100" w:type="dxa"/>
              <w:right w:w="100" w:type="dxa"/>
            </w:tcMar>
          </w:tcPr>
          <w:p w14:paraId="5E536EF7"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ГЕР рекомендує ЗВО пошити практику нагляду за дітьми й здобувачів вищої освіти (при потребі).</w:t>
            </w:r>
          </w:p>
        </w:tc>
        <w:tc>
          <w:tcPr>
            <w:tcW w:w="4536" w:type="dxa"/>
            <w:tcBorders>
              <w:top w:val="single" w:sz="4" w:space="0" w:color="auto"/>
            </w:tcBorders>
            <w:shd w:val="clear" w:color="auto" w:fill="auto"/>
            <w:tcMar>
              <w:top w:w="100" w:type="dxa"/>
              <w:left w:w="100" w:type="dxa"/>
              <w:bottom w:w="100" w:type="dxa"/>
              <w:right w:w="100" w:type="dxa"/>
            </w:tcMar>
          </w:tcPr>
          <w:p w14:paraId="41D4E58D"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Лобіювати практику нагляду за дітьми й здобувачів вищої освіти.</w:t>
            </w:r>
          </w:p>
        </w:tc>
        <w:tc>
          <w:tcPr>
            <w:tcW w:w="1842" w:type="dxa"/>
            <w:tcBorders>
              <w:top w:val="single" w:sz="4" w:space="0" w:color="auto"/>
            </w:tcBorders>
            <w:shd w:val="clear" w:color="auto" w:fill="auto"/>
            <w:tcMar>
              <w:top w:w="100" w:type="dxa"/>
              <w:left w:w="100" w:type="dxa"/>
              <w:bottom w:w="100" w:type="dxa"/>
              <w:right w:w="100" w:type="dxa"/>
            </w:tcMar>
          </w:tcPr>
          <w:p w14:paraId="1F773AAD"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Постійно</w:t>
            </w:r>
          </w:p>
        </w:tc>
        <w:tc>
          <w:tcPr>
            <w:tcW w:w="2552" w:type="dxa"/>
            <w:tcBorders>
              <w:top w:val="single" w:sz="4" w:space="0" w:color="auto"/>
            </w:tcBorders>
            <w:shd w:val="clear" w:color="auto" w:fill="auto"/>
            <w:tcMar>
              <w:top w:w="100" w:type="dxa"/>
              <w:left w:w="100" w:type="dxa"/>
              <w:bottom w:w="100" w:type="dxa"/>
              <w:right w:w="100" w:type="dxa"/>
            </w:tcMar>
          </w:tcPr>
          <w:p w14:paraId="3C12BA44"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tc>
      </w:tr>
      <w:tr w:rsidR="005E2CDC" w:rsidRPr="001C1300" w14:paraId="4BC8A944" w14:textId="77777777" w:rsidTr="00D30BBF">
        <w:trPr>
          <w:trHeight w:val="1309"/>
          <w:jc w:val="center"/>
        </w:trPr>
        <w:tc>
          <w:tcPr>
            <w:tcW w:w="1800" w:type="dxa"/>
            <w:vMerge w:val="restart"/>
            <w:shd w:val="clear" w:color="auto" w:fill="auto"/>
            <w:tcMar>
              <w:top w:w="100" w:type="dxa"/>
              <w:left w:w="100" w:type="dxa"/>
              <w:bottom w:w="100" w:type="dxa"/>
              <w:right w:w="100" w:type="dxa"/>
            </w:tcMar>
          </w:tcPr>
          <w:p w14:paraId="223EAF74"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 xml:space="preserve">Критерій 8. </w:t>
            </w:r>
          </w:p>
        </w:tc>
        <w:tc>
          <w:tcPr>
            <w:tcW w:w="4711" w:type="dxa"/>
            <w:tcBorders>
              <w:bottom w:val="single" w:sz="4" w:space="0" w:color="auto"/>
            </w:tcBorders>
            <w:shd w:val="clear" w:color="auto" w:fill="auto"/>
            <w:tcMar>
              <w:top w:w="100" w:type="dxa"/>
              <w:left w:w="100" w:type="dxa"/>
              <w:bottom w:w="100" w:type="dxa"/>
              <w:right w:w="100" w:type="dxa"/>
            </w:tcMar>
          </w:tcPr>
          <w:p w14:paraId="59DDC4B7"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Внутрішнє забезпечення якості освітньої програми:</w:t>
            </w:r>
          </w:p>
          <w:p w14:paraId="2BD07693"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Рекомендуємо серед функцій ВСЗЯО передбачити відслідковування подібності ВК в окремому блоці до початку нового навчального року. </w:t>
            </w:r>
          </w:p>
        </w:tc>
        <w:tc>
          <w:tcPr>
            <w:tcW w:w="4536" w:type="dxa"/>
            <w:tcBorders>
              <w:bottom w:val="single" w:sz="4" w:space="0" w:color="auto"/>
            </w:tcBorders>
            <w:shd w:val="clear" w:color="auto" w:fill="auto"/>
            <w:tcMar>
              <w:top w:w="100" w:type="dxa"/>
              <w:left w:w="100" w:type="dxa"/>
              <w:bottom w:w="100" w:type="dxa"/>
              <w:right w:w="100" w:type="dxa"/>
            </w:tcMar>
          </w:tcPr>
          <w:p w14:paraId="7761B3ED"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7A4072B8" w14:textId="77777777" w:rsidR="005E2CDC" w:rsidRPr="001C1300" w:rsidRDefault="005E2CDC" w:rsidP="00D30BBF">
            <w:pPr>
              <w:widowControl w:val="0"/>
              <w:spacing w:after="0" w:line="240" w:lineRule="auto"/>
              <w:jc w:val="both"/>
              <w:rPr>
                <w:rFonts w:ascii="Times New Roman" w:eastAsia="Times New Roman" w:hAnsi="Times New Roman" w:cs="Times New Roman"/>
                <w:sz w:val="20"/>
                <w:szCs w:val="20"/>
              </w:rPr>
            </w:pPr>
          </w:p>
          <w:p w14:paraId="157E0524"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Розширити та оновити перелік вибіркових компонент з дотриманням вимоги їх обов’язкової відмінності між собою в окремому блоці.</w:t>
            </w:r>
          </w:p>
        </w:tc>
        <w:tc>
          <w:tcPr>
            <w:tcW w:w="1842" w:type="dxa"/>
            <w:tcBorders>
              <w:bottom w:val="single" w:sz="4" w:space="0" w:color="auto"/>
            </w:tcBorders>
            <w:shd w:val="clear" w:color="auto" w:fill="auto"/>
            <w:tcMar>
              <w:top w:w="100" w:type="dxa"/>
              <w:left w:w="100" w:type="dxa"/>
              <w:bottom w:w="100" w:type="dxa"/>
              <w:right w:w="100" w:type="dxa"/>
            </w:tcMar>
          </w:tcPr>
          <w:p w14:paraId="1E97F924"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473DA35C"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22B0CCA0"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На початку кожного нового навчального року</w:t>
            </w:r>
          </w:p>
        </w:tc>
        <w:tc>
          <w:tcPr>
            <w:tcW w:w="2552" w:type="dxa"/>
            <w:tcBorders>
              <w:bottom w:val="single" w:sz="4" w:space="0" w:color="auto"/>
            </w:tcBorders>
            <w:shd w:val="clear" w:color="auto" w:fill="auto"/>
            <w:tcMar>
              <w:top w:w="100" w:type="dxa"/>
              <w:left w:w="100" w:type="dxa"/>
              <w:bottom w:w="100" w:type="dxa"/>
              <w:right w:w="100" w:type="dxa"/>
            </w:tcMar>
          </w:tcPr>
          <w:p w14:paraId="73A6E58C"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p w14:paraId="64C11A60"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p w14:paraId="5F1DD214"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1611371D"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2D7C11F4"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w:t>
            </w:r>
          </w:p>
          <w:p w14:paraId="0BC97CE2"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кафедри, викладачі</w:t>
            </w:r>
          </w:p>
        </w:tc>
      </w:tr>
      <w:tr w:rsidR="005E2CDC" w:rsidRPr="001C1300" w14:paraId="6953E071" w14:textId="77777777" w:rsidTr="00D30BBF">
        <w:trPr>
          <w:trHeight w:val="1874"/>
          <w:jc w:val="center"/>
        </w:trPr>
        <w:tc>
          <w:tcPr>
            <w:tcW w:w="1800" w:type="dxa"/>
            <w:vMerge/>
            <w:shd w:val="clear" w:color="auto" w:fill="auto"/>
            <w:tcMar>
              <w:top w:w="100" w:type="dxa"/>
              <w:left w:w="100" w:type="dxa"/>
              <w:bottom w:w="100" w:type="dxa"/>
              <w:right w:w="100" w:type="dxa"/>
            </w:tcMar>
          </w:tcPr>
          <w:p w14:paraId="6C127443"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4711" w:type="dxa"/>
            <w:tcBorders>
              <w:top w:val="single" w:sz="4" w:space="0" w:color="auto"/>
              <w:bottom w:val="single" w:sz="4" w:space="0" w:color="auto"/>
            </w:tcBorders>
            <w:shd w:val="clear" w:color="auto" w:fill="auto"/>
            <w:tcMar>
              <w:top w:w="100" w:type="dxa"/>
              <w:left w:w="100" w:type="dxa"/>
              <w:bottom w:w="100" w:type="dxa"/>
              <w:right w:w="100" w:type="dxa"/>
            </w:tcMar>
          </w:tcPr>
          <w:p w14:paraId="1B031106"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Навчально-методичному відділу, </w:t>
            </w:r>
            <w:proofErr w:type="spellStart"/>
            <w:r w:rsidRPr="001C1300">
              <w:rPr>
                <w:rFonts w:ascii="Times New Roman" w:eastAsia="Times New Roman" w:hAnsi="Times New Roman" w:cs="Times New Roman"/>
                <w:sz w:val="20"/>
                <w:szCs w:val="20"/>
              </w:rPr>
              <w:t>відділу</w:t>
            </w:r>
            <w:proofErr w:type="spellEnd"/>
            <w:r w:rsidRPr="001C1300">
              <w:rPr>
                <w:rFonts w:ascii="Times New Roman" w:eastAsia="Times New Roman" w:hAnsi="Times New Roman" w:cs="Times New Roman"/>
                <w:sz w:val="20"/>
                <w:szCs w:val="20"/>
              </w:rPr>
              <w:t xml:space="preserve"> якості освіти, ліцензування та акредитації при перегляді ОПП-2023 закласти в зміст ОПП-2023 компетентності та програмні результати навчання, освітні компоненти, які забезпечуватимуть формування готовності випускника ОПП до виконання функцій вчителя інформатики, класного керівника, </w:t>
            </w:r>
            <w:proofErr w:type="spellStart"/>
            <w:r w:rsidRPr="001C1300">
              <w:rPr>
                <w:rFonts w:ascii="Times New Roman" w:eastAsia="Times New Roman" w:hAnsi="Times New Roman" w:cs="Times New Roman"/>
                <w:sz w:val="20"/>
                <w:szCs w:val="20"/>
              </w:rPr>
              <w:t>керівника</w:t>
            </w:r>
            <w:proofErr w:type="spellEnd"/>
            <w:r w:rsidRPr="001C1300">
              <w:rPr>
                <w:rFonts w:ascii="Times New Roman" w:eastAsia="Times New Roman" w:hAnsi="Times New Roman" w:cs="Times New Roman"/>
                <w:sz w:val="20"/>
                <w:szCs w:val="20"/>
              </w:rPr>
              <w:t xml:space="preserve"> позаурочної діяльності. </w:t>
            </w:r>
          </w:p>
        </w:tc>
        <w:tc>
          <w:tcPr>
            <w:tcW w:w="4536" w:type="dxa"/>
            <w:tcBorders>
              <w:top w:val="single" w:sz="4" w:space="0" w:color="auto"/>
              <w:bottom w:val="single" w:sz="4" w:space="0" w:color="auto"/>
            </w:tcBorders>
            <w:shd w:val="clear" w:color="auto" w:fill="auto"/>
            <w:tcMar>
              <w:top w:w="100" w:type="dxa"/>
              <w:left w:w="100" w:type="dxa"/>
              <w:bottom w:w="100" w:type="dxa"/>
              <w:right w:w="100" w:type="dxa"/>
            </w:tcMar>
          </w:tcPr>
          <w:p w14:paraId="5FB0CF32"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Оновити ОПП та закласти у зміст програмних результатів навчання   формування готовності випускника ОПП до виконання функцій вчителя інформатики, класного керівника, </w:t>
            </w:r>
            <w:proofErr w:type="spellStart"/>
            <w:r w:rsidRPr="001C1300">
              <w:rPr>
                <w:rFonts w:ascii="Times New Roman" w:eastAsia="Times New Roman" w:hAnsi="Times New Roman" w:cs="Times New Roman"/>
                <w:sz w:val="20"/>
                <w:szCs w:val="20"/>
              </w:rPr>
              <w:t>керівника</w:t>
            </w:r>
            <w:proofErr w:type="spellEnd"/>
            <w:r w:rsidRPr="001C1300">
              <w:rPr>
                <w:rFonts w:ascii="Times New Roman" w:eastAsia="Times New Roman" w:hAnsi="Times New Roman" w:cs="Times New Roman"/>
                <w:sz w:val="20"/>
                <w:szCs w:val="20"/>
              </w:rPr>
              <w:t xml:space="preserve"> позаурочної діяльності.</w:t>
            </w:r>
          </w:p>
          <w:p w14:paraId="1D099DF6"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14FDB652"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tc>
        <w:tc>
          <w:tcPr>
            <w:tcW w:w="1842" w:type="dxa"/>
            <w:tcBorders>
              <w:top w:val="single" w:sz="4" w:space="0" w:color="auto"/>
              <w:bottom w:val="single" w:sz="4" w:space="0" w:color="auto"/>
            </w:tcBorders>
            <w:shd w:val="clear" w:color="auto" w:fill="auto"/>
            <w:tcMar>
              <w:top w:w="100" w:type="dxa"/>
              <w:left w:w="100" w:type="dxa"/>
              <w:bottom w:w="100" w:type="dxa"/>
              <w:right w:w="100" w:type="dxa"/>
            </w:tcMar>
          </w:tcPr>
          <w:p w14:paraId="644813FF"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Грудень-січень,</w:t>
            </w:r>
          </w:p>
          <w:p w14:paraId="3C33FDEC"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2023-2024 </w:t>
            </w:r>
            <w:proofErr w:type="spellStart"/>
            <w:r w:rsidRPr="001C1300">
              <w:rPr>
                <w:rFonts w:ascii="Times New Roman" w:eastAsia="Times New Roman" w:hAnsi="Times New Roman" w:cs="Times New Roman"/>
                <w:sz w:val="20"/>
                <w:szCs w:val="20"/>
              </w:rPr>
              <w:t>н.р</w:t>
            </w:r>
            <w:proofErr w:type="spellEnd"/>
            <w:r w:rsidRPr="001C1300">
              <w:rPr>
                <w:rFonts w:ascii="Times New Roman" w:eastAsia="Times New Roman" w:hAnsi="Times New Roman" w:cs="Times New Roman"/>
                <w:sz w:val="20"/>
                <w:szCs w:val="20"/>
              </w:rPr>
              <w:t>.</w:t>
            </w:r>
          </w:p>
          <w:p w14:paraId="31A109DF" w14:textId="77777777" w:rsidR="005E2CDC" w:rsidRPr="001C1300" w:rsidRDefault="005E2CDC" w:rsidP="00D30BBF">
            <w:pPr>
              <w:widowControl w:val="0"/>
              <w:spacing w:after="0" w:line="240" w:lineRule="auto"/>
              <w:rPr>
                <w:rFonts w:ascii="Times New Roman" w:eastAsia="Times New Roman" w:hAnsi="Times New Roman" w:cs="Times New Roman"/>
                <w:sz w:val="20"/>
                <w:szCs w:val="20"/>
              </w:rPr>
            </w:pPr>
          </w:p>
        </w:tc>
        <w:tc>
          <w:tcPr>
            <w:tcW w:w="2552" w:type="dxa"/>
            <w:tcBorders>
              <w:top w:val="single" w:sz="4" w:space="0" w:color="auto"/>
              <w:bottom w:val="single" w:sz="4" w:space="0" w:color="auto"/>
            </w:tcBorders>
            <w:shd w:val="clear" w:color="auto" w:fill="auto"/>
            <w:tcMar>
              <w:top w:w="100" w:type="dxa"/>
              <w:left w:w="100" w:type="dxa"/>
              <w:bottom w:w="100" w:type="dxa"/>
              <w:right w:w="100" w:type="dxa"/>
            </w:tcMar>
          </w:tcPr>
          <w:p w14:paraId="0A048043"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69B9526B"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059BC909"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w:t>
            </w:r>
          </w:p>
          <w:p w14:paraId="447C22E7"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кафедри, викладачі</w:t>
            </w:r>
          </w:p>
        </w:tc>
      </w:tr>
      <w:tr w:rsidR="005E2CDC" w:rsidRPr="001C1300" w14:paraId="5BB57D95" w14:textId="77777777" w:rsidTr="00D30BBF">
        <w:trPr>
          <w:trHeight w:val="1085"/>
          <w:jc w:val="center"/>
        </w:trPr>
        <w:tc>
          <w:tcPr>
            <w:tcW w:w="1800" w:type="dxa"/>
            <w:vMerge/>
            <w:shd w:val="clear" w:color="auto" w:fill="auto"/>
            <w:tcMar>
              <w:top w:w="100" w:type="dxa"/>
              <w:left w:w="100" w:type="dxa"/>
              <w:bottom w:w="100" w:type="dxa"/>
              <w:right w:w="100" w:type="dxa"/>
            </w:tcMar>
          </w:tcPr>
          <w:p w14:paraId="51D637CD"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p>
        </w:tc>
        <w:tc>
          <w:tcPr>
            <w:tcW w:w="4711" w:type="dxa"/>
            <w:tcBorders>
              <w:top w:val="single" w:sz="4" w:space="0" w:color="auto"/>
            </w:tcBorders>
            <w:shd w:val="clear" w:color="auto" w:fill="auto"/>
            <w:tcMar>
              <w:top w:w="100" w:type="dxa"/>
              <w:left w:w="100" w:type="dxa"/>
              <w:bottom w:w="100" w:type="dxa"/>
              <w:right w:w="100" w:type="dxa"/>
            </w:tcMar>
          </w:tcPr>
          <w:p w14:paraId="22278AC4"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Адміністрації ЗВО доцільно здійснити моніторинг діяльності внутрішньої системи забезпечення якості освіти та наявності і якості навчально-методичного забезпечення за ОК ОП.</w:t>
            </w:r>
          </w:p>
        </w:tc>
        <w:tc>
          <w:tcPr>
            <w:tcW w:w="4536" w:type="dxa"/>
            <w:tcBorders>
              <w:top w:val="single" w:sz="4" w:space="0" w:color="auto"/>
            </w:tcBorders>
            <w:shd w:val="clear" w:color="auto" w:fill="auto"/>
            <w:tcMar>
              <w:top w:w="100" w:type="dxa"/>
              <w:left w:w="100" w:type="dxa"/>
              <w:bottom w:w="100" w:type="dxa"/>
              <w:right w:w="100" w:type="dxa"/>
            </w:tcMar>
          </w:tcPr>
          <w:p w14:paraId="62034C21"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Здійснювати моніторинг діяльності внутрішньої системи забезпечення якості освіти та наявності і якості навчально-методичного забезпечення за ОК ОП на рівні факультету та кафедр.</w:t>
            </w:r>
          </w:p>
        </w:tc>
        <w:tc>
          <w:tcPr>
            <w:tcW w:w="1842" w:type="dxa"/>
            <w:tcBorders>
              <w:top w:val="single" w:sz="4" w:space="0" w:color="auto"/>
            </w:tcBorders>
            <w:shd w:val="clear" w:color="auto" w:fill="auto"/>
            <w:tcMar>
              <w:top w:w="100" w:type="dxa"/>
              <w:left w:w="100" w:type="dxa"/>
              <w:bottom w:w="100" w:type="dxa"/>
              <w:right w:w="100" w:type="dxa"/>
            </w:tcMar>
          </w:tcPr>
          <w:p w14:paraId="338C8068" w14:textId="77777777" w:rsidR="005E2CDC" w:rsidRPr="001C1300" w:rsidRDefault="005E2CDC" w:rsidP="00D30BBF">
            <w:pPr>
              <w:widowControl w:val="0"/>
              <w:spacing w:after="0" w:line="240" w:lineRule="auto"/>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 xml:space="preserve">Систематично </w:t>
            </w:r>
          </w:p>
        </w:tc>
        <w:tc>
          <w:tcPr>
            <w:tcW w:w="2552" w:type="dxa"/>
            <w:tcBorders>
              <w:top w:val="single" w:sz="4" w:space="0" w:color="auto"/>
            </w:tcBorders>
            <w:shd w:val="clear" w:color="auto" w:fill="auto"/>
            <w:tcMar>
              <w:top w:w="100" w:type="dxa"/>
              <w:left w:w="100" w:type="dxa"/>
              <w:bottom w:w="100" w:type="dxa"/>
              <w:right w:w="100" w:type="dxa"/>
            </w:tcMar>
          </w:tcPr>
          <w:p w14:paraId="3026D745"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Декан,</w:t>
            </w:r>
          </w:p>
          <w:p w14:paraId="5D1D4277"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468BA540"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завідувач кафедри</w:t>
            </w:r>
          </w:p>
          <w:p w14:paraId="764F4FCE"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tc>
      </w:tr>
      <w:tr w:rsidR="005E2CDC" w:rsidRPr="001C1300" w14:paraId="6F2E9932" w14:textId="77777777" w:rsidTr="005E2CDC">
        <w:trPr>
          <w:jc w:val="center"/>
        </w:trPr>
        <w:tc>
          <w:tcPr>
            <w:tcW w:w="1800" w:type="dxa"/>
            <w:shd w:val="clear" w:color="auto" w:fill="auto"/>
            <w:tcMar>
              <w:top w:w="100" w:type="dxa"/>
              <w:left w:w="100" w:type="dxa"/>
              <w:bottom w:w="100" w:type="dxa"/>
              <w:right w:w="100" w:type="dxa"/>
            </w:tcMar>
          </w:tcPr>
          <w:p w14:paraId="5C9F9EC2" w14:textId="77777777" w:rsidR="005E2CDC" w:rsidRPr="001C1300" w:rsidRDefault="005E2CDC" w:rsidP="00D30BBF">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 xml:space="preserve">Критерій 9. </w:t>
            </w:r>
          </w:p>
        </w:tc>
        <w:tc>
          <w:tcPr>
            <w:tcW w:w="4711" w:type="dxa"/>
            <w:shd w:val="clear" w:color="auto" w:fill="auto"/>
            <w:tcMar>
              <w:top w:w="100" w:type="dxa"/>
              <w:left w:w="100" w:type="dxa"/>
              <w:bottom w:w="100" w:type="dxa"/>
              <w:right w:w="100" w:type="dxa"/>
            </w:tcMar>
          </w:tcPr>
          <w:p w14:paraId="729A6C50"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1C1300">
              <w:rPr>
                <w:rFonts w:ascii="Times New Roman" w:eastAsia="Times New Roman" w:hAnsi="Times New Roman" w:cs="Times New Roman"/>
                <w:b/>
                <w:sz w:val="20"/>
                <w:szCs w:val="20"/>
              </w:rPr>
              <w:t>Прозорість та публічність:</w:t>
            </w:r>
          </w:p>
          <w:p w14:paraId="293A3239"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Доповнити вкладки НПП на сайті кафедри/факультету/університету інформацією про їх особистий професійний доробок, спрямування в наукових дослідженнях тощо.</w:t>
            </w:r>
          </w:p>
        </w:tc>
        <w:tc>
          <w:tcPr>
            <w:tcW w:w="4536" w:type="dxa"/>
            <w:shd w:val="clear" w:color="auto" w:fill="auto"/>
            <w:tcMar>
              <w:top w:w="100" w:type="dxa"/>
              <w:left w:w="100" w:type="dxa"/>
              <w:bottom w:w="100" w:type="dxa"/>
              <w:right w:w="100" w:type="dxa"/>
            </w:tcMar>
          </w:tcPr>
          <w:p w14:paraId="38A5839B"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40B6B56A" w14:textId="77777777" w:rsidR="005E2CDC" w:rsidRPr="001C1300" w:rsidRDefault="005E2CDC" w:rsidP="00D30BBF">
            <w:pPr>
              <w:widowControl w:val="0"/>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Доповнювати та оновлювати вкладки НПП на сайті кафедри/факультету/університету інформацією про їх особистий професійний доробок, спрямування в наукових дослідженнях.</w:t>
            </w:r>
          </w:p>
        </w:tc>
        <w:tc>
          <w:tcPr>
            <w:tcW w:w="1842" w:type="dxa"/>
            <w:shd w:val="clear" w:color="auto" w:fill="auto"/>
            <w:tcMar>
              <w:top w:w="100" w:type="dxa"/>
              <w:left w:w="100" w:type="dxa"/>
              <w:bottom w:w="100" w:type="dxa"/>
              <w:right w:w="100" w:type="dxa"/>
            </w:tcMar>
          </w:tcPr>
          <w:p w14:paraId="3C5A70C2"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74A4A6BA" w14:textId="77777777" w:rsidR="005E2CDC" w:rsidRPr="001C1300" w:rsidRDefault="005E2CDC" w:rsidP="00D30BBF">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Постійно</w:t>
            </w:r>
          </w:p>
        </w:tc>
        <w:tc>
          <w:tcPr>
            <w:tcW w:w="2552" w:type="dxa"/>
            <w:shd w:val="clear" w:color="auto" w:fill="auto"/>
            <w:tcMar>
              <w:top w:w="100" w:type="dxa"/>
              <w:left w:w="100" w:type="dxa"/>
              <w:bottom w:w="100" w:type="dxa"/>
              <w:right w:w="100" w:type="dxa"/>
            </w:tcMar>
          </w:tcPr>
          <w:p w14:paraId="6B9D2F1E"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p>
          <w:p w14:paraId="0825945A"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Гарант ОП,</w:t>
            </w:r>
          </w:p>
          <w:p w14:paraId="24B8FD50" w14:textId="77777777"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члени проектної</w:t>
            </w:r>
          </w:p>
          <w:p w14:paraId="4DB33615" w14:textId="5E9EBD60" w:rsidR="005E2CDC" w:rsidRPr="001C1300" w:rsidRDefault="005E2CDC" w:rsidP="00D30BBF">
            <w:pPr>
              <w:widowControl w:val="0"/>
              <w:spacing w:after="0" w:line="240" w:lineRule="auto"/>
              <w:jc w:val="center"/>
              <w:rPr>
                <w:rFonts w:ascii="Times New Roman" w:eastAsia="Times New Roman" w:hAnsi="Times New Roman" w:cs="Times New Roman"/>
                <w:sz w:val="20"/>
                <w:szCs w:val="20"/>
              </w:rPr>
            </w:pPr>
            <w:r w:rsidRPr="001C1300">
              <w:rPr>
                <w:rFonts w:ascii="Times New Roman" w:eastAsia="Times New Roman" w:hAnsi="Times New Roman" w:cs="Times New Roman"/>
                <w:sz w:val="20"/>
                <w:szCs w:val="20"/>
              </w:rPr>
              <w:t>групи, завідувач кафедри, викладачі</w:t>
            </w:r>
          </w:p>
        </w:tc>
      </w:tr>
    </w:tbl>
    <w:p w14:paraId="528A3466" w14:textId="2791D547" w:rsidR="00356D67" w:rsidRPr="001C1300" w:rsidRDefault="00356D67" w:rsidP="00D30BBF">
      <w:pPr>
        <w:spacing w:after="0" w:line="240" w:lineRule="auto"/>
        <w:jc w:val="center"/>
        <w:rPr>
          <w:sz w:val="20"/>
          <w:szCs w:val="20"/>
        </w:rPr>
      </w:pPr>
    </w:p>
    <w:p w14:paraId="20AFC250" w14:textId="77777777" w:rsidR="00356D67" w:rsidRPr="001C1300" w:rsidRDefault="00356D67">
      <w:pPr>
        <w:spacing w:after="160" w:line="259" w:lineRule="auto"/>
        <w:rPr>
          <w:sz w:val="20"/>
          <w:szCs w:val="20"/>
        </w:rPr>
      </w:pPr>
      <w:r w:rsidRPr="001C1300">
        <w:rPr>
          <w:sz w:val="20"/>
          <w:szCs w:val="20"/>
        </w:rPr>
        <w:br w:type="page"/>
      </w:r>
    </w:p>
    <w:p w14:paraId="22B22713" w14:textId="77777777" w:rsidR="005E2CDC" w:rsidRPr="001C1300" w:rsidRDefault="005E2CDC" w:rsidP="00D30BBF">
      <w:pPr>
        <w:spacing w:after="0" w:line="240" w:lineRule="auto"/>
        <w:jc w:val="center"/>
        <w:rPr>
          <w:sz w:val="20"/>
          <w:szCs w:val="20"/>
        </w:rPr>
      </w:pPr>
    </w:p>
    <w:p w14:paraId="6E27F4FD" w14:textId="14360754" w:rsidR="009E05E0" w:rsidRPr="001C1300" w:rsidRDefault="009E05E0" w:rsidP="00D30BBF">
      <w:pPr>
        <w:pStyle w:val="a4"/>
        <w:jc w:val="center"/>
        <w:rPr>
          <w:b/>
          <w:bCs/>
          <w:sz w:val="20"/>
          <w:szCs w:val="20"/>
        </w:rPr>
      </w:pPr>
      <w:r w:rsidRPr="001C1300">
        <w:rPr>
          <w:b/>
          <w:bCs/>
          <w:sz w:val="20"/>
          <w:szCs w:val="20"/>
        </w:rPr>
        <w:t>Загально факультетські заходи щодо удосконалення освітнього процесу на основі рекомендацій експертів</w:t>
      </w:r>
      <w:r w:rsidR="001C1300" w:rsidRPr="001C1300">
        <w:rPr>
          <w:b/>
          <w:bCs/>
          <w:sz w:val="20"/>
          <w:szCs w:val="20"/>
        </w:rPr>
        <w:t xml:space="preserve"> </w:t>
      </w:r>
      <w:r w:rsidRPr="001C1300">
        <w:rPr>
          <w:b/>
          <w:bCs/>
          <w:spacing w:val="-67"/>
          <w:sz w:val="20"/>
          <w:szCs w:val="20"/>
        </w:rPr>
        <w:t xml:space="preserve"> </w:t>
      </w:r>
      <w:r w:rsidRPr="001C1300">
        <w:rPr>
          <w:b/>
          <w:bCs/>
          <w:sz w:val="20"/>
          <w:szCs w:val="20"/>
        </w:rPr>
        <w:t>акредитаційних експертиз</w:t>
      </w:r>
      <w:r w:rsidRPr="001C1300">
        <w:rPr>
          <w:b/>
          <w:bCs/>
          <w:spacing w:val="-1"/>
          <w:sz w:val="20"/>
          <w:szCs w:val="20"/>
        </w:rPr>
        <w:t xml:space="preserve"> </w:t>
      </w:r>
      <w:r w:rsidRPr="001C1300">
        <w:rPr>
          <w:b/>
          <w:bCs/>
          <w:sz w:val="20"/>
          <w:szCs w:val="20"/>
        </w:rPr>
        <w:t>ОП,</w:t>
      </w:r>
      <w:r w:rsidRPr="001C1300">
        <w:rPr>
          <w:b/>
          <w:bCs/>
          <w:spacing w:val="-2"/>
          <w:sz w:val="20"/>
          <w:szCs w:val="20"/>
        </w:rPr>
        <w:t xml:space="preserve"> </w:t>
      </w:r>
      <w:r w:rsidRPr="001C1300">
        <w:rPr>
          <w:b/>
          <w:bCs/>
          <w:sz w:val="20"/>
          <w:szCs w:val="20"/>
        </w:rPr>
        <w:t>проведених на ПГФ впродовж 2023/2024</w:t>
      </w:r>
      <w:r w:rsidRPr="001C1300">
        <w:rPr>
          <w:b/>
          <w:bCs/>
          <w:spacing w:val="-1"/>
          <w:sz w:val="20"/>
          <w:szCs w:val="20"/>
        </w:rPr>
        <w:t xml:space="preserve"> </w:t>
      </w:r>
      <w:r w:rsidRPr="001C1300">
        <w:rPr>
          <w:b/>
          <w:bCs/>
          <w:sz w:val="20"/>
          <w:szCs w:val="20"/>
        </w:rPr>
        <w:t>н.</w:t>
      </w:r>
      <w:r w:rsidRPr="001C1300">
        <w:rPr>
          <w:b/>
          <w:bCs/>
          <w:spacing w:val="-1"/>
          <w:sz w:val="20"/>
          <w:szCs w:val="20"/>
        </w:rPr>
        <w:t xml:space="preserve"> </w:t>
      </w:r>
      <w:r w:rsidRPr="001C1300">
        <w:rPr>
          <w:b/>
          <w:bCs/>
          <w:sz w:val="20"/>
          <w:szCs w:val="20"/>
        </w:rPr>
        <w:t>р.</w:t>
      </w:r>
    </w:p>
    <w:p w14:paraId="3D10039F" w14:textId="77777777" w:rsidR="009E05E0" w:rsidRPr="001C1300" w:rsidRDefault="009E05E0" w:rsidP="00D30BBF">
      <w:pPr>
        <w:pStyle w:val="a4"/>
        <w:jc w:val="center"/>
        <w:rPr>
          <w:b/>
          <w:bCs/>
          <w:sz w:val="20"/>
          <w:szCs w:val="20"/>
        </w:rPr>
      </w:pPr>
    </w:p>
    <w:tbl>
      <w:tblPr>
        <w:tblStyle w:val="TableNormal"/>
        <w:tblW w:w="1535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8"/>
        <w:gridCol w:w="4384"/>
        <w:gridCol w:w="1701"/>
        <w:gridCol w:w="2268"/>
        <w:gridCol w:w="1843"/>
        <w:gridCol w:w="992"/>
        <w:gridCol w:w="3582"/>
      </w:tblGrid>
      <w:tr w:rsidR="009E05E0" w:rsidRPr="001C1300" w14:paraId="073252A6" w14:textId="77777777" w:rsidTr="00356D67">
        <w:trPr>
          <w:trHeight w:val="551"/>
        </w:trPr>
        <w:tc>
          <w:tcPr>
            <w:tcW w:w="550" w:type="dxa"/>
          </w:tcPr>
          <w:p w14:paraId="0DEE710B"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w:t>
            </w:r>
            <w:r w:rsidRPr="001C1300">
              <w:rPr>
                <w:b/>
                <w:i/>
                <w:spacing w:val="1"/>
                <w:sz w:val="20"/>
                <w:szCs w:val="20"/>
                <w:lang w:val="uk-UA"/>
              </w:rPr>
              <w:t xml:space="preserve"> </w:t>
            </w:r>
            <w:proofErr w:type="spellStart"/>
            <w:r w:rsidRPr="001C1300">
              <w:rPr>
                <w:b/>
                <w:i/>
                <w:sz w:val="20"/>
                <w:szCs w:val="20"/>
                <w:lang w:val="uk-UA"/>
              </w:rPr>
              <w:t>п\п</w:t>
            </w:r>
            <w:proofErr w:type="spellEnd"/>
          </w:p>
        </w:tc>
        <w:tc>
          <w:tcPr>
            <w:tcW w:w="4422" w:type="dxa"/>
            <w:gridSpan w:val="2"/>
          </w:tcPr>
          <w:p w14:paraId="0F737277"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Рекомендація</w:t>
            </w:r>
          </w:p>
        </w:tc>
        <w:tc>
          <w:tcPr>
            <w:tcW w:w="1701" w:type="dxa"/>
          </w:tcPr>
          <w:p w14:paraId="5AFAECEF"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Захід</w:t>
            </w:r>
          </w:p>
        </w:tc>
        <w:tc>
          <w:tcPr>
            <w:tcW w:w="2268" w:type="dxa"/>
          </w:tcPr>
          <w:p w14:paraId="67608562"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Гарант ОН</w:t>
            </w:r>
          </w:p>
        </w:tc>
        <w:tc>
          <w:tcPr>
            <w:tcW w:w="1843" w:type="dxa"/>
          </w:tcPr>
          <w:p w14:paraId="7CE9E467"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Термін</w:t>
            </w:r>
            <w:r w:rsidRPr="001C1300">
              <w:rPr>
                <w:b/>
                <w:i/>
                <w:spacing w:val="-3"/>
                <w:sz w:val="20"/>
                <w:szCs w:val="20"/>
                <w:lang w:val="uk-UA"/>
              </w:rPr>
              <w:t xml:space="preserve"> </w:t>
            </w:r>
            <w:r w:rsidRPr="001C1300">
              <w:rPr>
                <w:b/>
                <w:i/>
                <w:sz w:val="20"/>
                <w:szCs w:val="20"/>
                <w:lang w:val="uk-UA"/>
              </w:rPr>
              <w:t>виконання</w:t>
            </w:r>
          </w:p>
        </w:tc>
        <w:tc>
          <w:tcPr>
            <w:tcW w:w="992" w:type="dxa"/>
          </w:tcPr>
          <w:p w14:paraId="33EC4186"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Назва</w:t>
            </w:r>
            <w:r w:rsidRPr="001C1300">
              <w:rPr>
                <w:b/>
                <w:i/>
                <w:spacing w:val="-1"/>
                <w:sz w:val="20"/>
                <w:szCs w:val="20"/>
                <w:lang w:val="uk-UA"/>
              </w:rPr>
              <w:t xml:space="preserve"> </w:t>
            </w:r>
            <w:r w:rsidRPr="001C1300">
              <w:rPr>
                <w:b/>
                <w:i/>
                <w:sz w:val="20"/>
                <w:szCs w:val="20"/>
                <w:lang w:val="uk-UA"/>
              </w:rPr>
              <w:t>ОП</w:t>
            </w:r>
          </w:p>
        </w:tc>
        <w:tc>
          <w:tcPr>
            <w:tcW w:w="3582" w:type="dxa"/>
          </w:tcPr>
          <w:p w14:paraId="099A8022" w14:textId="0746D67F" w:rsidR="009E05E0" w:rsidRPr="001C1300" w:rsidRDefault="009E05E0" w:rsidP="00D30BBF">
            <w:pPr>
              <w:pStyle w:val="TableParagraph"/>
              <w:ind w:left="0"/>
              <w:jc w:val="center"/>
              <w:rPr>
                <w:b/>
                <w:i/>
                <w:sz w:val="20"/>
                <w:szCs w:val="20"/>
                <w:lang w:val="uk-UA"/>
              </w:rPr>
            </w:pPr>
            <w:r w:rsidRPr="001C1300">
              <w:rPr>
                <w:b/>
                <w:i/>
                <w:sz w:val="20"/>
                <w:szCs w:val="20"/>
                <w:lang w:val="uk-UA"/>
              </w:rPr>
              <w:t>Що зроблено або</w:t>
            </w:r>
            <w:r w:rsidR="001C1300" w:rsidRPr="001C1300">
              <w:rPr>
                <w:b/>
                <w:i/>
                <w:spacing w:val="-58"/>
                <w:sz w:val="20"/>
                <w:szCs w:val="20"/>
                <w:lang w:val="uk-UA"/>
              </w:rPr>
              <w:t xml:space="preserve">     </w:t>
            </w:r>
            <w:r w:rsidRPr="001C1300">
              <w:rPr>
                <w:b/>
                <w:i/>
                <w:sz w:val="20"/>
                <w:szCs w:val="20"/>
                <w:lang w:val="uk-UA"/>
              </w:rPr>
              <w:t>заплановано</w:t>
            </w:r>
          </w:p>
        </w:tc>
      </w:tr>
      <w:tr w:rsidR="009E05E0" w:rsidRPr="001C1300" w14:paraId="08813E62" w14:textId="77777777" w:rsidTr="009E05E0">
        <w:trPr>
          <w:trHeight w:val="277"/>
        </w:trPr>
        <w:tc>
          <w:tcPr>
            <w:tcW w:w="15358" w:type="dxa"/>
            <w:gridSpan w:val="8"/>
          </w:tcPr>
          <w:p w14:paraId="309969EC"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Критерій</w:t>
            </w:r>
            <w:r w:rsidRPr="001C1300">
              <w:rPr>
                <w:b/>
                <w:i/>
                <w:spacing w:val="-1"/>
                <w:sz w:val="20"/>
                <w:szCs w:val="20"/>
                <w:lang w:val="uk-UA"/>
              </w:rPr>
              <w:t xml:space="preserve"> </w:t>
            </w:r>
            <w:r w:rsidRPr="001C1300">
              <w:rPr>
                <w:b/>
                <w:i/>
                <w:sz w:val="20"/>
                <w:szCs w:val="20"/>
                <w:lang w:val="uk-UA"/>
              </w:rPr>
              <w:t>1</w:t>
            </w:r>
            <w:r w:rsidRPr="001C1300">
              <w:rPr>
                <w:b/>
                <w:i/>
                <w:spacing w:val="-1"/>
                <w:sz w:val="20"/>
                <w:szCs w:val="20"/>
                <w:lang w:val="uk-UA"/>
              </w:rPr>
              <w:t xml:space="preserve"> </w:t>
            </w:r>
            <w:r w:rsidRPr="001C1300">
              <w:rPr>
                <w:b/>
                <w:i/>
                <w:sz w:val="20"/>
                <w:szCs w:val="20"/>
                <w:lang w:val="uk-UA"/>
              </w:rPr>
              <w:t>Проектування</w:t>
            </w:r>
            <w:r w:rsidRPr="001C1300">
              <w:rPr>
                <w:b/>
                <w:i/>
                <w:spacing w:val="-3"/>
                <w:sz w:val="20"/>
                <w:szCs w:val="20"/>
                <w:lang w:val="uk-UA"/>
              </w:rPr>
              <w:t xml:space="preserve"> </w:t>
            </w:r>
            <w:r w:rsidRPr="001C1300">
              <w:rPr>
                <w:b/>
                <w:i/>
                <w:sz w:val="20"/>
                <w:szCs w:val="20"/>
                <w:lang w:val="uk-UA"/>
              </w:rPr>
              <w:t>та</w:t>
            </w:r>
            <w:r w:rsidRPr="001C1300">
              <w:rPr>
                <w:b/>
                <w:i/>
                <w:spacing w:val="-1"/>
                <w:sz w:val="20"/>
                <w:szCs w:val="20"/>
                <w:lang w:val="uk-UA"/>
              </w:rPr>
              <w:t xml:space="preserve"> </w:t>
            </w:r>
            <w:r w:rsidRPr="001C1300">
              <w:rPr>
                <w:b/>
                <w:i/>
                <w:sz w:val="20"/>
                <w:szCs w:val="20"/>
                <w:lang w:val="uk-UA"/>
              </w:rPr>
              <w:t>цілі</w:t>
            </w:r>
            <w:r w:rsidRPr="001C1300">
              <w:rPr>
                <w:b/>
                <w:i/>
                <w:spacing w:val="-1"/>
                <w:sz w:val="20"/>
                <w:szCs w:val="20"/>
                <w:lang w:val="uk-UA"/>
              </w:rPr>
              <w:t xml:space="preserve"> </w:t>
            </w:r>
            <w:r w:rsidRPr="001C1300">
              <w:rPr>
                <w:b/>
                <w:i/>
                <w:sz w:val="20"/>
                <w:szCs w:val="20"/>
                <w:lang w:val="uk-UA"/>
              </w:rPr>
              <w:t>освітньої</w:t>
            </w:r>
            <w:r w:rsidRPr="001C1300">
              <w:rPr>
                <w:b/>
                <w:i/>
                <w:spacing w:val="-3"/>
                <w:sz w:val="20"/>
                <w:szCs w:val="20"/>
                <w:lang w:val="uk-UA"/>
              </w:rPr>
              <w:t xml:space="preserve"> </w:t>
            </w:r>
            <w:r w:rsidRPr="001C1300">
              <w:rPr>
                <w:b/>
                <w:i/>
                <w:sz w:val="20"/>
                <w:szCs w:val="20"/>
                <w:lang w:val="uk-UA"/>
              </w:rPr>
              <w:t>програми</w:t>
            </w:r>
          </w:p>
        </w:tc>
      </w:tr>
      <w:tr w:rsidR="009E05E0" w:rsidRPr="001C1300" w14:paraId="58406529" w14:textId="77777777" w:rsidTr="00E95EBA">
        <w:trPr>
          <w:trHeight w:val="1045"/>
        </w:trPr>
        <w:tc>
          <w:tcPr>
            <w:tcW w:w="550" w:type="dxa"/>
          </w:tcPr>
          <w:p w14:paraId="6142D931" w14:textId="77777777" w:rsidR="009E05E0" w:rsidRPr="001C1300" w:rsidRDefault="009E05E0" w:rsidP="00D30BBF">
            <w:pPr>
              <w:pStyle w:val="TableParagraph"/>
              <w:ind w:left="0"/>
              <w:jc w:val="both"/>
              <w:rPr>
                <w:sz w:val="20"/>
                <w:szCs w:val="20"/>
                <w:lang w:val="uk-UA"/>
              </w:rPr>
            </w:pPr>
            <w:r w:rsidRPr="001C1300">
              <w:rPr>
                <w:sz w:val="20"/>
                <w:szCs w:val="20"/>
                <w:lang w:val="uk-UA"/>
              </w:rPr>
              <w:t>1</w:t>
            </w:r>
          </w:p>
        </w:tc>
        <w:tc>
          <w:tcPr>
            <w:tcW w:w="4422" w:type="dxa"/>
            <w:gridSpan w:val="2"/>
          </w:tcPr>
          <w:p w14:paraId="5C93115A" w14:textId="47CCF77A" w:rsidR="009E05E0" w:rsidRPr="001C1300" w:rsidRDefault="009E05E0" w:rsidP="00D30BBF">
            <w:pPr>
              <w:pStyle w:val="TableParagraph"/>
              <w:ind w:left="0"/>
              <w:jc w:val="both"/>
              <w:rPr>
                <w:sz w:val="20"/>
                <w:szCs w:val="20"/>
                <w:lang w:val="uk-UA"/>
              </w:rPr>
            </w:pPr>
            <w:r w:rsidRPr="001C1300">
              <w:rPr>
                <w:b/>
                <w:sz w:val="20"/>
                <w:szCs w:val="20"/>
                <w:u w:val="single"/>
                <w:lang w:val="uk-UA"/>
              </w:rPr>
              <w:t>Гаранту</w:t>
            </w:r>
            <w:r w:rsidRPr="001C1300">
              <w:rPr>
                <w:sz w:val="20"/>
                <w:szCs w:val="20"/>
                <w:lang w:val="uk-UA"/>
              </w:rPr>
              <w:t xml:space="preserve"> при модернізації ОП у 2023/2024 </w:t>
            </w:r>
            <w:proofErr w:type="spellStart"/>
            <w:r w:rsidRPr="001C1300">
              <w:rPr>
                <w:sz w:val="20"/>
                <w:szCs w:val="20"/>
                <w:lang w:val="uk-UA"/>
              </w:rPr>
              <w:t>н.р</w:t>
            </w:r>
            <w:proofErr w:type="spellEnd"/>
            <w:r w:rsidRPr="001C1300">
              <w:rPr>
                <w:sz w:val="20"/>
                <w:szCs w:val="20"/>
                <w:lang w:val="uk-UA"/>
              </w:rPr>
              <w:t>. усунути невідповідність між фактичними та анонсованими відомостями щодо основного фокусу та особливості (унікальності) освітньої програми</w:t>
            </w:r>
          </w:p>
        </w:tc>
        <w:tc>
          <w:tcPr>
            <w:tcW w:w="1701" w:type="dxa"/>
          </w:tcPr>
          <w:p w14:paraId="110DA0C2" w14:textId="77777777" w:rsidR="009E05E0" w:rsidRPr="001C1300" w:rsidRDefault="009E05E0" w:rsidP="00D30BBF">
            <w:pPr>
              <w:pStyle w:val="TableParagraph"/>
              <w:ind w:left="0"/>
              <w:jc w:val="both"/>
              <w:rPr>
                <w:sz w:val="20"/>
                <w:szCs w:val="20"/>
                <w:lang w:val="uk-UA"/>
              </w:rPr>
            </w:pPr>
            <w:r w:rsidRPr="001C1300">
              <w:rPr>
                <w:sz w:val="20"/>
                <w:szCs w:val="20"/>
                <w:lang w:val="uk-UA"/>
              </w:rPr>
              <w:t>Обговорення звіту ЕГ</w:t>
            </w:r>
            <w:r w:rsidRPr="001C1300">
              <w:rPr>
                <w:spacing w:val="1"/>
                <w:sz w:val="20"/>
                <w:szCs w:val="20"/>
                <w:lang w:val="uk-UA"/>
              </w:rPr>
              <w:t xml:space="preserve"> </w:t>
            </w:r>
            <w:r w:rsidRPr="001C1300">
              <w:rPr>
                <w:sz w:val="20"/>
                <w:szCs w:val="20"/>
                <w:lang w:val="uk-UA"/>
              </w:rPr>
              <w:t>членами</w:t>
            </w:r>
            <w:r w:rsidRPr="001C1300">
              <w:rPr>
                <w:spacing w:val="-9"/>
                <w:sz w:val="20"/>
                <w:szCs w:val="20"/>
                <w:lang w:val="uk-UA"/>
              </w:rPr>
              <w:t xml:space="preserve"> </w:t>
            </w:r>
            <w:r w:rsidRPr="001C1300">
              <w:rPr>
                <w:sz w:val="20"/>
                <w:szCs w:val="20"/>
                <w:lang w:val="uk-UA"/>
              </w:rPr>
              <w:t>робочої</w:t>
            </w:r>
            <w:r w:rsidRPr="001C1300">
              <w:rPr>
                <w:spacing w:val="-8"/>
                <w:sz w:val="20"/>
                <w:szCs w:val="20"/>
                <w:lang w:val="uk-UA"/>
              </w:rPr>
              <w:t xml:space="preserve"> </w:t>
            </w:r>
            <w:r w:rsidRPr="001C1300">
              <w:rPr>
                <w:sz w:val="20"/>
                <w:szCs w:val="20"/>
                <w:lang w:val="uk-UA"/>
              </w:rPr>
              <w:t>групи</w:t>
            </w:r>
          </w:p>
        </w:tc>
        <w:tc>
          <w:tcPr>
            <w:tcW w:w="2268" w:type="dxa"/>
          </w:tcPr>
          <w:p w14:paraId="52DCFE01" w14:textId="77777777" w:rsidR="009E05E0" w:rsidRPr="001C1300" w:rsidRDefault="009E05E0" w:rsidP="00D30BBF">
            <w:pPr>
              <w:pStyle w:val="TableParagraph"/>
              <w:ind w:left="0"/>
              <w:jc w:val="both"/>
              <w:rPr>
                <w:sz w:val="20"/>
                <w:szCs w:val="20"/>
                <w:lang w:val="uk-UA"/>
              </w:rPr>
            </w:pPr>
            <w:proofErr w:type="spellStart"/>
            <w:r w:rsidRPr="001C1300">
              <w:rPr>
                <w:sz w:val="20"/>
                <w:szCs w:val="20"/>
                <w:lang w:val="uk-UA"/>
              </w:rPr>
              <w:t>Красноштан</w:t>
            </w:r>
            <w:proofErr w:type="spellEnd"/>
            <w:r w:rsidRPr="001C1300">
              <w:rPr>
                <w:sz w:val="20"/>
                <w:szCs w:val="20"/>
                <w:lang w:val="uk-UA"/>
              </w:rPr>
              <w:t xml:space="preserve"> І.В.</w:t>
            </w:r>
          </w:p>
        </w:tc>
        <w:tc>
          <w:tcPr>
            <w:tcW w:w="1843" w:type="dxa"/>
          </w:tcPr>
          <w:p w14:paraId="030949CE" w14:textId="77777777" w:rsidR="009E05E0" w:rsidRPr="001C1300" w:rsidRDefault="009E05E0" w:rsidP="00D30BBF">
            <w:pPr>
              <w:pStyle w:val="TableParagraph"/>
              <w:ind w:left="0"/>
              <w:jc w:val="both"/>
              <w:rPr>
                <w:sz w:val="20"/>
                <w:szCs w:val="20"/>
                <w:lang w:val="uk-UA"/>
              </w:rPr>
            </w:pPr>
            <w:r w:rsidRPr="001C1300">
              <w:rPr>
                <w:sz w:val="20"/>
                <w:szCs w:val="20"/>
                <w:lang w:val="uk-UA"/>
              </w:rPr>
              <w:t>До</w:t>
            </w:r>
            <w:r w:rsidRPr="001C1300">
              <w:rPr>
                <w:spacing w:val="-2"/>
                <w:sz w:val="20"/>
                <w:szCs w:val="20"/>
                <w:lang w:val="uk-UA"/>
              </w:rPr>
              <w:t xml:space="preserve"> </w:t>
            </w:r>
            <w:r w:rsidRPr="001C1300">
              <w:rPr>
                <w:sz w:val="20"/>
                <w:szCs w:val="20"/>
                <w:lang w:val="uk-UA"/>
              </w:rPr>
              <w:t>01.07.2023</w:t>
            </w:r>
          </w:p>
        </w:tc>
        <w:tc>
          <w:tcPr>
            <w:tcW w:w="992" w:type="dxa"/>
          </w:tcPr>
          <w:p w14:paraId="1661045C" w14:textId="77777777" w:rsidR="009E05E0" w:rsidRPr="001C1300" w:rsidRDefault="009E05E0" w:rsidP="00D30BBF">
            <w:pPr>
              <w:pStyle w:val="TableParagraph"/>
              <w:ind w:left="0"/>
              <w:jc w:val="both"/>
              <w:rPr>
                <w:sz w:val="20"/>
                <w:szCs w:val="20"/>
                <w:lang w:val="uk-UA"/>
              </w:rPr>
            </w:pPr>
            <w:r w:rsidRPr="001C1300">
              <w:rPr>
                <w:sz w:val="20"/>
                <w:szCs w:val="20"/>
                <w:lang w:val="uk-UA"/>
              </w:rPr>
              <w:t>Біологія</w:t>
            </w:r>
          </w:p>
        </w:tc>
        <w:tc>
          <w:tcPr>
            <w:tcW w:w="3582" w:type="dxa"/>
          </w:tcPr>
          <w:p w14:paraId="22F0EA75" w14:textId="77777777" w:rsidR="009E05E0" w:rsidRPr="001C1300" w:rsidRDefault="009E05E0" w:rsidP="00D30BBF">
            <w:pPr>
              <w:pStyle w:val="TableParagraph"/>
              <w:ind w:left="0"/>
              <w:jc w:val="both"/>
              <w:rPr>
                <w:sz w:val="20"/>
                <w:szCs w:val="20"/>
                <w:lang w:val="uk-UA"/>
              </w:rPr>
            </w:pPr>
            <w:r w:rsidRPr="001C1300">
              <w:rPr>
                <w:sz w:val="20"/>
                <w:szCs w:val="20"/>
                <w:lang w:val="uk-UA"/>
              </w:rPr>
              <w:t>Конкретизовано</w:t>
            </w:r>
          </w:p>
          <w:p w14:paraId="0F5F5B5B" w14:textId="439F7E2F" w:rsidR="009E05E0" w:rsidRPr="001C1300" w:rsidRDefault="009E05E0" w:rsidP="00D30BBF">
            <w:pPr>
              <w:pStyle w:val="TableParagraph"/>
              <w:ind w:left="0"/>
              <w:jc w:val="both"/>
              <w:rPr>
                <w:sz w:val="20"/>
                <w:szCs w:val="20"/>
                <w:lang w:val="uk-UA"/>
              </w:rPr>
            </w:pPr>
            <w:r w:rsidRPr="001C1300">
              <w:rPr>
                <w:sz w:val="20"/>
                <w:szCs w:val="20"/>
                <w:lang w:val="uk-UA"/>
              </w:rPr>
              <w:t>особливості освітньої</w:t>
            </w:r>
            <w:r w:rsidR="001C1300" w:rsidRPr="001C1300">
              <w:rPr>
                <w:sz w:val="20"/>
                <w:szCs w:val="20"/>
                <w:lang w:val="uk-UA"/>
              </w:rPr>
              <w:t xml:space="preserve"> </w:t>
            </w:r>
            <w:r w:rsidRPr="001C1300">
              <w:rPr>
                <w:spacing w:val="-57"/>
                <w:sz w:val="20"/>
                <w:szCs w:val="20"/>
                <w:lang w:val="uk-UA"/>
              </w:rPr>
              <w:t xml:space="preserve"> </w:t>
            </w:r>
            <w:r w:rsidRPr="001C1300">
              <w:rPr>
                <w:sz w:val="20"/>
                <w:szCs w:val="20"/>
                <w:lang w:val="uk-UA"/>
              </w:rPr>
              <w:t>програми.</w:t>
            </w:r>
          </w:p>
        </w:tc>
      </w:tr>
      <w:tr w:rsidR="009E05E0" w:rsidRPr="001C1300" w14:paraId="723158FC" w14:textId="77777777" w:rsidTr="009E05E0">
        <w:trPr>
          <w:trHeight w:val="275"/>
        </w:trPr>
        <w:tc>
          <w:tcPr>
            <w:tcW w:w="15358" w:type="dxa"/>
            <w:gridSpan w:val="8"/>
          </w:tcPr>
          <w:p w14:paraId="3975AB17"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Критерій</w:t>
            </w:r>
            <w:r w:rsidRPr="001C1300">
              <w:rPr>
                <w:b/>
                <w:i/>
                <w:spacing w:val="-1"/>
                <w:sz w:val="20"/>
                <w:szCs w:val="20"/>
                <w:lang w:val="uk-UA"/>
              </w:rPr>
              <w:t xml:space="preserve"> </w:t>
            </w:r>
            <w:r w:rsidRPr="001C1300">
              <w:rPr>
                <w:b/>
                <w:i/>
                <w:sz w:val="20"/>
                <w:szCs w:val="20"/>
                <w:lang w:val="uk-UA"/>
              </w:rPr>
              <w:t>2.</w:t>
            </w:r>
            <w:r w:rsidRPr="001C1300">
              <w:rPr>
                <w:b/>
                <w:i/>
                <w:spacing w:val="-2"/>
                <w:sz w:val="20"/>
                <w:szCs w:val="20"/>
                <w:lang w:val="uk-UA"/>
              </w:rPr>
              <w:t xml:space="preserve"> </w:t>
            </w:r>
            <w:r w:rsidRPr="001C1300">
              <w:rPr>
                <w:b/>
                <w:i/>
                <w:sz w:val="20"/>
                <w:szCs w:val="20"/>
                <w:lang w:val="uk-UA"/>
              </w:rPr>
              <w:t>Структура</w:t>
            </w:r>
            <w:r w:rsidRPr="001C1300">
              <w:rPr>
                <w:b/>
                <w:i/>
                <w:spacing w:val="-2"/>
                <w:sz w:val="20"/>
                <w:szCs w:val="20"/>
                <w:lang w:val="uk-UA"/>
              </w:rPr>
              <w:t xml:space="preserve"> </w:t>
            </w:r>
            <w:r w:rsidRPr="001C1300">
              <w:rPr>
                <w:b/>
                <w:i/>
                <w:sz w:val="20"/>
                <w:szCs w:val="20"/>
                <w:lang w:val="uk-UA"/>
              </w:rPr>
              <w:t>та</w:t>
            </w:r>
            <w:r w:rsidRPr="001C1300">
              <w:rPr>
                <w:b/>
                <w:i/>
                <w:spacing w:val="-2"/>
                <w:sz w:val="20"/>
                <w:szCs w:val="20"/>
                <w:lang w:val="uk-UA"/>
              </w:rPr>
              <w:t xml:space="preserve"> </w:t>
            </w:r>
            <w:r w:rsidRPr="001C1300">
              <w:rPr>
                <w:b/>
                <w:i/>
                <w:sz w:val="20"/>
                <w:szCs w:val="20"/>
                <w:lang w:val="uk-UA"/>
              </w:rPr>
              <w:t>зміст освітньої</w:t>
            </w:r>
            <w:r w:rsidRPr="001C1300">
              <w:rPr>
                <w:b/>
                <w:i/>
                <w:spacing w:val="-2"/>
                <w:sz w:val="20"/>
                <w:szCs w:val="20"/>
                <w:lang w:val="uk-UA"/>
              </w:rPr>
              <w:t xml:space="preserve"> </w:t>
            </w:r>
            <w:r w:rsidRPr="001C1300">
              <w:rPr>
                <w:b/>
                <w:i/>
                <w:sz w:val="20"/>
                <w:szCs w:val="20"/>
                <w:lang w:val="uk-UA"/>
              </w:rPr>
              <w:t>програми</w:t>
            </w:r>
          </w:p>
        </w:tc>
      </w:tr>
      <w:tr w:rsidR="009E05E0" w:rsidRPr="001C1300" w14:paraId="3B25653B" w14:textId="77777777" w:rsidTr="00E95EBA">
        <w:trPr>
          <w:trHeight w:val="2602"/>
        </w:trPr>
        <w:tc>
          <w:tcPr>
            <w:tcW w:w="550" w:type="dxa"/>
          </w:tcPr>
          <w:p w14:paraId="6A2FAE43" w14:textId="77777777" w:rsidR="009E05E0" w:rsidRPr="001C1300" w:rsidRDefault="009E05E0" w:rsidP="00D30BBF">
            <w:pPr>
              <w:pStyle w:val="TableParagraph"/>
              <w:ind w:left="0"/>
              <w:jc w:val="both"/>
              <w:rPr>
                <w:sz w:val="20"/>
                <w:szCs w:val="20"/>
                <w:lang w:val="uk-UA"/>
              </w:rPr>
            </w:pPr>
            <w:r w:rsidRPr="001C1300">
              <w:rPr>
                <w:sz w:val="20"/>
                <w:szCs w:val="20"/>
                <w:lang w:val="uk-UA"/>
              </w:rPr>
              <w:t>1</w:t>
            </w:r>
          </w:p>
        </w:tc>
        <w:tc>
          <w:tcPr>
            <w:tcW w:w="4422" w:type="dxa"/>
            <w:gridSpan w:val="2"/>
          </w:tcPr>
          <w:p w14:paraId="423D1DC7" w14:textId="77777777" w:rsidR="009E05E0" w:rsidRPr="001C1300" w:rsidRDefault="009E05E0" w:rsidP="00D30BBF">
            <w:pPr>
              <w:pStyle w:val="TableParagraph"/>
              <w:ind w:left="0"/>
              <w:jc w:val="both"/>
              <w:rPr>
                <w:sz w:val="20"/>
                <w:szCs w:val="20"/>
                <w:lang w:val="uk-UA"/>
              </w:rPr>
            </w:pPr>
            <w:r w:rsidRPr="001C1300">
              <w:rPr>
                <w:b/>
                <w:sz w:val="20"/>
                <w:szCs w:val="20"/>
                <w:u w:val="single"/>
                <w:lang w:val="uk-UA"/>
              </w:rPr>
              <w:t>Гаранту</w:t>
            </w:r>
            <w:r w:rsidRPr="001C1300">
              <w:rPr>
                <w:sz w:val="20"/>
                <w:szCs w:val="20"/>
                <w:lang w:val="uk-UA"/>
              </w:rPr>
              <w:t xml:space="preserve"> при модернізації ОП у 2023/2024 </w:t>
            </w:r>
            <w:proofErr w:type="spellStart"/>
            <w:r w:rsidRPr="001C1300">
              <w:rPr>
                <w:sz w:val="20"/>
                <w:szCs w:val="20"/>
                <w:lang w:val="uk-UA"/>
              </w:rPr>
              <w:t>н.р</w:t>
            </w:r>
            <w:proofErr w:type="spellEnd"/>
            <w:r w:rsidRPr="001C1300">
              <w:rPr>
                <w:sz w:val="20"/>
                <w:szCs w:val="20"/>
                <w:lang w:val="uk-UA"/>
              </w:rPr>
              <w:t xml:space="preserve">.: - врахувати зауваження ЕГ стосовно ПНР 16 і ОК 27; </w:t>
            </w:r>
          </w:p>
          <w:p w14:paraId="3DAC222D"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 привести у відповідність ПНР 25 до наведеної унікальності освітньої програми; </w:t>
            </w:r>
          </w:p>
          <w:p w14:paraId="0FA7EBBF"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 рекомендуємо уникати дублювання ФК 11-13 із загальними </w:t>
            </w:r>
            <w:proofErr w:type="spellStart"/>
            <w:r w:rsidRPr="001C1300">
              <w:rPr>
                <w:sz w:val="20"/>
                <w:szCs w:val="20"/>
                <w:lang w:val="uk-UA"/>
              </w:rPr>
              <w:t>компетентностями</w:t>
            </w:r>
            <w:proofErr w:type="spellEnd"/>
            <w:r w:rsidRPr="001C1300">
              <w:rPr>
                <w:sz w:val="20"/>
                <w:szCs w:val="20"/>
                <w:lang w:val="uk-UA"/>
              </w:rPr>
              <w:t xml:space="preserve"> і сформулювати їх з урахуванням фахової складової і у відповідності до спеціальності 091 Біологія.</w:t>
            </w:r>
          </w:p>
        </w:tc>
        <w:tc>
          <w:tcPr>
            <w:tcW w:w="1701" w:type="dxa"/>
          </w:tcPr>
          <w:p w14:paraId="380BB83B" w14:textId="77777777" w:rsidR="009E05E0" w:rsidRPr="001C1300" w:rsidRDefault="009E05E0" w:rsidP="00D30BBF">
            <w:pPr>
              <w:pStyle w:val="TableParagraph"/>
              <w:ind w:left="0"/>
              <w:jc w:val="both"/>
              <w:rPr>
                <w:sz w:val="20"/>
                <w:szCs w:val="20"/>
                <w:lang w:val="uk-UA"/>
              </w:rPr>
            </w:pPr>
            <w:r w:rsidRPr="001C1300">
              <w:rPr>
                <w:sz w:val="20"/>
                <w:szCs w:val="20"/>
                <w:lang w:val="uk-UA"/>
              </w:rPr>
              <w:t>Переглянути</w:t>
            </w:r>
            <w:r w:rsidRPr="001C1300">
              <w:rPr>
                <w:spacing w:val="-10"/>
                <w:sz w:val="20"/>
                <w:szCs w:val="20"/>
                <w:lang w:val="uk-UA"/>
              </w:rPr>
              <w:t xml:space="preserve"> </w:t>
            </w:r>
            <w:r w:rsidRPr="001C1300">
              <w:rPr>
                <w:sz w:val="20"/>
                <w:szCs w:val="20"/>
                <w:lang w:val="uk-UA"/>
              </w:rPr>
              <w:t>програму,</w:t>
            </w:r>
            <w:r w:rsidRPr="001C1300">
              <w:rPr>
                <w:spacing w:val="-57"/>
                <w:sz w:val="20"/>
                <w:szCs w:val="20"/>
                <w:lang w:val="uk-UA"/>
              </w:rPr>
              <w:t xml:space="preserve"> </w:t>
            </w:r>
            <w:r w:rsidRPr="001C1300">
              <w:rPr>
                <w:sz w:val="20"/>
                <w:szCs w:val="20"/>
                <w:lang w:val="uk-UA"/>
              </w:rPr>
              <w:t>внести зміни</w:t>
            </w:r>
          </w:p>
        </w:tc>
        <w:tc>
          <w:tcPr>
            <w:tcW w:w="2268" w:type="dxa"/>
          </w:tcPr>
          <w:p w14:paraId="34A791F7" w14:textId="77777777" w:rsidR="009E05E0" w:rsidRPr="001C1300" w:rsidRDefault="009E05E0" w:rsidP="00D30BBF">
            <w:pPr>
              <w:pStyle w:val="TableParagraph"/>
              <w:ind w:left="0"/>
              <w:jc w:val="both"/>
              <w:rPr>
                <w:sz w:val="20"/>
                <w:szCs w:val="20"/>
                <w:lang w:val="uk-UA"/>
              </w:rPr>
            </w:pPr>
            <w:proofErr w:type="spellStart"/>
            <w:r w:rsidRPr="001C1300">
              <w:rPr>
                <w:sz w:val="20"/>
                <w:szCs w:val="20"/>
                <w:lang w:val="uk-UA"/>
              </w:rPr>
              <w:t>Красноштан</w:t>
            </w:r>
            <w:proofErr w:type="spellEnd"/>
            <w:r w:rsidRPr="001C1300">
              <w:rPr>
                <w:sz w:val="20"/>
                <w:szCs w:val="20"/>
                <w:lang w:val="uk-UA"/>
              </w:rPr>
              <w:t xml:space="preserve"> І.В.</w:t>
            </w:r>
          </w:p>
        </w:tc>
        <w:tc>
          <w:tcPr>
            <w:tcW w:w="1843" w:type="dxa"/>
          </w:tcPr>
          <w:p w14:paraId="1B97851A" w14:textId="77777777" w:rsidR="009E05E0" w:rsidRPr="001C1300" w:rsidRDefault="009E05E0" w:rsidP="00D30BBF">
            <w:pPr>
              <w:pStyle w:val="TableParagraph"/>
              <w:ind w:left="0"/>
              <w:jc w:val="both"/>
              <w:rPr>
                <w:sz w:val="20"/>
                <w:szCs w:val="20"/>
                <w:lang w:val="uk-UA"/>
              </w:rPr>
            </w:pPr>
            <w:r w:rsidRPr="001C1300">
              <w:rPr>
                <w:sz w:val="20"/>
                <w:szCs w:val="20"/>
                <w:lang w:val="uk-UA"/>
              </w:rPr>
              <w:t>До</w:t>
            </w:r>
            <w:r w:rsidRPr="001C1300">
              <w:rPr>
                <w:spacing w:val="-2"/>
                <w:sz w:val="20"/>
                <w:szCs w:val="20"/>
                <w:lang w:val="uk-UA"/>
              </w:rPr>
              <w:t xml:space="preserve"> </w:t>
            </w:r>
            <w:r w:rsidRPr="001C1300">
              <w:rPr>
                <w:sz w:val="20"/>
                <w:szCs w:val="20"/>
                <w:lang w:val="uk-UA"/>
              </w:rPr>
              <w:t>01.07.2023</w:t>
            </w:r>
          </w:p>
        </w:tc>
        <w:tc>
          <w:tcPr>
            <w:tcW w:w="992" w:type="dxa"/>
          </w:tcPr>
          <w:p w14:paraId="1ED9FE27" w14:textId="77777777" w:rsidR="009E05E0" w:rsidRPr="001C1300" w:rsidRDefault="009E05E0" w:rsidP="00D30BBF">
            <w:pPr>
              <w:pStyle w:val="TableParagraph"/>
              <w:ind w:left="0"/>
              <w:jc w:val="both"/>
              <w:rPr>
                <w:sz w:val="20"/>
                <w:szCs w:val="20"/>
                <w:lang w:val="uk-UA"/>
              </w:rPr>
            </w:pPr>
            <w:r w:rsidRPr="001C1300">
              <w:rPr>
                <w:sz w:val="20"/>
                <w:szCs w:val="20"/>
                <w:lang w:val="uk-UA"/>
              </w:rPr>
              <w:t>Біологія</w:t>
            </w:r>
          </w:p>
        </w:tc>
        <w:tc>
          <w:tcPr>
            <w:tcW w:w="3582" w:type="dxa"/>
          </w:tcPr>
          <w:p w14:paraId="2BF7F17D" w14:textId="77777777" w:rsidR="009E05E0" w:rsidRPr="001C1300" w:rsidRDefault="009E05E0" w:rsidP="00D30BBF">
            <w:pPr>
              <w:pStyle w:val="TableParagraph"/>
              <w:ind w:left="0"/>
              <w:jc w:val="both"/>
              <w:rPr>
                <w:sz w:val="20"/>
                <w:szCs w:val="20"/>
                <w:lang w:val="uk-UA"/>
              </w:rPr>
            </w:pPr>
            <w:r w:rsidRPr="001C1300">
              <w:rPr>
                <w:sz w:val="20"/>
                <w:szCs w:val="20"/>
                <w:lang w:val="uk-UA"/>
              </w:rPr>
              <w:t>Обговорено на засіданні робочої групи:</w:t>
            </w:r>
          </w:p>
          <w:p w14:paraId="61F821A6" w14:textId="77777777" w:rsidR="009E05E0" w:rsidRPr="001C1300" w:rsidRDefault="009E05E0" w:rsidP="00D30BBF">
            <w:pPr>
              <w:pStyle w:val="TableParagraph"/>
              <w:ind w:left="0"/>
              <w:jc w:val="both"/>
              <w:rPr>
                <w:sz w:val="20"/>
                <w:szCs w:val="20"/>
                <w:lang w:val="uk-UA"/>
              </w:rPr>
            </w:pPr>
            <w:r w:rsidRPr="001C1300">
              <w:rPr>
                <w:sz w:val="20"/>
                <w:szCs w:val="20"/>
                <w:lang w:val="uk-UA"/>
              </w:rPr>
              <w:t>введено в ОП 091 Біологія ОК 29 Імунологія, на ОК 27 Мікробіологія з основами вірусології, приведено у відповідність компетентності та результати навчання;</w:t>
            </w:r>
          </w:p>
          <w:p w14:paraId="4E7D61FF" w14:textId="5155791D" w:rsidR="009E05E0" w:rsidRPr="001C1300" w:rsidRDefault="009E05E0" w:rsidP="00D30BBF">
            <w:pPr>
              <w:pStyle w:val="TableParagraph"/>
              <w:ind w:left="0"/>
              <w:jc w:val="both"/>
              <w:rPr>
                <w:sz w:val="20"/>
                <w:szCs w:val="20"/>
                <w:lang w:val="uk-UA"/>
              </w:rPr>
            </w:pPr>
            <w:r w:rsidRPr="001C1300">
              <w:rPr>
                <w:sz w:val="20"/>
                <w:szCs w:val="20"/>
                <w:lang w:val="uk-UA"/>
              </w:rPr>
              <w:t>при оновленні ОП узгоджено фахові компетентності із загальними та сформовано з врахуванням фахової складової до спеціальності 091 Біологія та біохімія</w:t>
            </w:r>
          </w:p>
        </w:tc>
      </w:tr>
      <w:tr w:rsidR="009E05E0" w:rsidRPr="001C1300" w14:paraId="0D889302" w14:textId="77777777" w:rsidTr="009E05E0">
        <w:trPr>
          <w:trHeight w:val="275"/>
        </w:trPr>
        <w:tc>
          <w:tcPr>
            <w:tcW w:w="15358" w:type="dxa"/>
            <w:gridSpan w:val="8"/>
          </w:tcPr>
          <w:p w14:paraId="24A949FF"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Критерій</w:t>
            </w:r>
            <w:r w:rsidRPr="001C1300">
              <w:rPr>
                <w:b/>
                <w:i/>
                <w:spacing w:val="-1"/>
                <w:sz w:val="20"/>
                <w:szCs w:val="20"/>
                <w:lang w:val="uk-UA"/>
              </w:rPr>
              <w:t xml:space="preserve"> </w:t>
            </w:r>
            <w:r w:rsidRPr="001C1300">
              <w:rPr>
                <w:b/>
                <w:i/>
                <w:sz w:val="20"/>
                <w:szCs w:val="20"/>
                <w:lang w:val="uk-UA"/>
              </w:rPr>
              <w:t>3.</w:t>
            </w:r>
            <w:r w:rsidRPr="001C1300">
              <w:rPr>
                <w:b/>
                <w:i/>
                <w:spacing w:val="-2"/>
                <w:sz w:val="20"/>
                <w:szCs w:val="20"/>
                <w:lang w:val="uk-UA"/>
              </w:rPr>
              <w:t xml:space="preserve"> </w:t>
            </w:r>
            <w:r w:rsidRPr="001C1300">
              <w:rPr>
                <w:b/>
                <w:i/>
                <w:sz w:val="20"/>
                <w:szCs w:val="20"/>
                <w:lang w:val="uk-UA"/>
              </w:rPr>
              <w:t>Доступ</w:t>
            </w:r>
            <w:r w:rsidRPr="001C1300">
              <w:rPr>
                <w:b/>
                <w:i/>
                <w:spacing w:val="-4"/>
                <w:sz w:val="20"/>
                <w:szCs w:val="20"/>
                <w:lang w:val="uk-UA"/>
              </w:rPr>
              <w:t xml:space="preserve"> </w:t>
            </w:r>
            <w:r w:rsidRPr="001C1300">
              <w:rPr>
                <w:b/>
                <w:i/>
                <w:sz w:val="20"/>
                <w:szCs w:val="20"/>
                <w:lang w:val="uk-UA"/>
              </w:rPr>
              <w:t>до</w:t>
            </w:r>
            <w:r w:rsidRPr="001C1300">
              <w:rPr>
                <w:b/>
                <w:i/>
                <w:spacing w:val="-5"/>
                <w:sz w:val="20"/>
                <w:szCs w:val="20"/>
                <w:lang w:val="uk-UA"/>
              </w:rPr>
              <w:t xml:space="preserve"> </w:t>
            </w:r>
            <w:r w:rsidRPr="001C1300">
              <w:rPr>
                <w:b/>
                <w:i/>
                <w:sz w:val="20"/>
                <w:szCs w:val="20"/>
                <w:lang w:val="uk-UA"/>
              </w:rPr>
              <w:t>ОП</w:t>
            </w:r>
            <w:r w:rsidRPr="001C1300">
              <w:rPr>
                <w:b/>
                <w:i/>
                <w:spacing w:val="-3"/>
                <w:sz w:val="20"/>
                <w:szCs w:val="20"/>
                <w:lang w:val="uk-UA"/>
              </w:rPr>
              <w:t xml:space="preserve"> </w:t>
            </w:r>
            <w:r w:rsidRPr="001C1300">
              <w:rPr>
                <w:b/>
                <w:i/>
                <w:sz w:val="20"/>
                <w:szCs w:val="20"/>
                <w:lang w:val="uk-UA"/>
              </w:rPr>
              <w:t>та</w:t>
            </w:r>
            <w:r w:rsidRPr="001C1300">
              <w:rPr>
                <w:b/>
                <w:i/>
                <w:spacing w:val="-5"/>
                <w:sz w:val="20"/>
                <w:szCs w:val="20"/>
                <w:lang w:val="uk-UA"/>
              </w:rPr>
              <w:t xml:space="preserve"> </w:t>
            </w:r>
            <w:r w:rsidRPr="001C1300">
              <w:rPr>
                <w:b/>
                <w:i/>
                <w:sz w:val="20"/>
                <w:szCs w:val="20"/>
                <w:lang w:val="uk-UA"/>
              </w:rPr>
              <w:t>визнання</w:t>
            </w:r>
            <w:r w:rsidRPr="001C1300">
              <w:rPr>
                <w:b/>
                <w:i/>
                <w:spacing w:val="-2"/>
                <w:sz w:val="20"/>
                <w:szCs w:val="20"/>
                <w:lang w:val="uk-UA"/>
              </w:rPr>
              <w:t xml:space="preserve"> </w:t>
            </w:r>
            <w:r w:rsidRPr="001C1300">
              <w:rPr>
                <w:b/>
                <w:i/>
                <w:sz w:val="20"/>
                <w:szCs w:val="20"/>
                <w:lang w:val="uk-UA"/>
              </w:rPr>
              <w:t>результатів</w:t>
            </w:r>
            <w:r w:rsidRPr="001C1300">
              <w:rPr>
                <w:b/>
                <w:i/>
                <w:spacing w:val="-4"/>
                <w:sz w:val="20"/>
                <w:szCs w:val="20"/>
                <w:lang w:val="uk-UA"/>
              </w:rPr>
              <w:t xml:space="preserve"> </w:t>
            </w:r>
            <w:r w:rsidRPr="001C1300">
              <w:rPr>
                <w:b/>
                <w:i/>
                <w:sz w:val="20"/>
                <w:szCs w:val="20"/>
                <w:lang w:val="uk-UA"/>
              </w:rPr>
              <w:t>навчання</w:t>
            </w:r>
          </w:p>
        </w:tc>
      </w:tr>
      <w:tr w:rsidR="009E05E0" w:rsidRPr="001C1300" w14:paraId="15E4EC10" w14:textId="77777777" w:rsidTr="00356D67">
        <w:trPr>
          <w:trHeight w:val="2484"/>
        </w:trPr>
        <w:tc>
          <w:tcPr>
            <w:tcW w:w="550" w:type="dxa"/>
          </w:tcPr>
          <w:p w14:paraId="4B7C5F42" w14:textId="77777777" w:rsidR="009E05E0" w:rsidRPr="001C1300" w:rsidRDefault="009E05E0" w:rsidP="00D30BBF">
            <w:pPr>
              <w:pStyle w:val="TableParagraph"/>
              <w:ind w:left="0"/>
              <w:jc w:val="both"/>
              <w:rPr>
                <w:sz w:val="20"/>
                <w:szCs w:val="20"/>
                <w:lang w:val="uk-UA"/>
              </w:rPr>
            </w:pPr>
            <w:r w:rsidRPr="001C1300">
              <w:rPr>
                <w:sz w:val="20"/>
                <w:szCs w:val="20"/>
                <w:lang w:val="uk-UA"/>
              </w:rPr>
              <w:t>1</w:t>
            </w:r>
          </w:p>
        </w:tc>
        <w:tc>
          <w:tcPr>
            <w:tcW w:w="4422" w:type="dxa"/>
            <w:gridSpan w:val="2"/>
          </w:tcPr>
          <w:p w14:paraId="7D5F5545" w14:textId="77777777" w:rsidR="009E05E0" w:rsidRPr="001C1300" w:rsidRDefault="009E05E0" w:rsidP="00D30BBF">
            <w:pPr>
              <w:pStyle w:val="TableParagraph"/>
              <w:ind w:left="0"/>
              <w:jc w:val="both"/>
              <w:rPr>
                <w:sz w:val="20"/>
                <w:szCs w:val="20"/>
                <w:lang w:val="uk-UA"/>
              </w:rPr>
            </w:pPr>
            <w:r w:rsidRPr="001C1300">
              <w:rPr>
                <w:b/>
                <w:sz w:val="20"/>
                <w:szCs w:val="20"/>
                <w:u w:val="single"/>
                <w:lang w:val="uk-UA"/>
              </w:rPr>
              <w:t>Гаранту та НПП</w:t>
            </w:r>
            <w:r w:rsidRPr="001C1300">
              <w:rPr>
                <w:sz w:val="20"/>
                <w:szCs w:val="20"/>
                <w:lang w:val="uk-UA"/>
              </w:rPr>
              <w:t xml:space="preserve"> рекомендується розглянути можливості внутрішньої та зовнішньої академічної мобільності для здобувачів вищої освіти за ОП Біологія та мотивувати студентів до використання таких можливостей.</w:t>
            </w:r>
          </w:p>
        </w:tc>
        <w:tc>
          <w:tcPr>
            <w:tcW w:w="1701" w:type="dxa"/>
          </w:tcPr>
          <w:p w14:paraId="4D57204B" w14:textId="77777777" w:rsidR="009E05E0" w:rsidRPr="001C1300" w:rsidRDefault="009E05E0" w:rsidP="00D30BBF">
            <w:pPr>
              <w:pStyle w:val="TableParagraph"/>
              <w:ind w:left="0"/>
              <w:jc w:val="both"/>
              <w:rPr>
                <w:sz w:val="20"/>
                <w:szCs w:val="20"/>
                <w:lang w:val="uk-UA"/>
              </w:rPr>
            </w:pPr>
            <w:r w:rsidRPr="001C1300">
              <w:rPr>
                <w:sz w:val="20"/>
                <w:szCs w:val="20"/>
                <w:lang w:val="uk-UA"/>
              </w:rPr>
              <w:t>Ініціювати укладання</w:t>
            </w:r>
          </w:p>
          <w:p w14:paraId="227EAA33" w14:textId="77777777" w:rsidR="009E05E0" w:rsidRPr="001C1300" w:rsidRDefault="009E05E0" w:rsidP="00D30BBF">
            <w:pPr>
              <w:pStyle w:val="TableParagraph"/>
              <w:ind w:left="0"/>
              <w:jc w:val="both"/>
              <w:rPr>
                <w:sz w:val="20"/>
                <w:szCs w:val="20"/>
                <w:lang w:val="uk-UA"/>
              </w:rPr>
            </w:pPr>
            <w:r w:rsidRPr="001C1300">
              <w:rPr>
                <w:sz w:val="20"/>
                <w:szCs w:val="20"/>
                <w:lang w:val="uk-UA"/>
              </w:rPr>
              <w:t>договорів про співпрацю із ЗВО України, в яких здійснюється підготовка за рівнем бакалавра спеціальності 091 Біологія та біохімія.</w:t>
            </w:r>
          </w:p>
          <w:p w14:paraId="689865F3" w14:textId="77777777" w:rsidR="009E05E0" w:rsidRPr="001C1300" w:rsidRDefault="009E05E0" w:rsidP="00D30BBF">
            <w:pPr>
              <w:pStyle w:val="TableParagraph"/>
              <w:ind w:left="0"/>
              <w:jc w:val="both"/>
              <w:rPr>
                <w:sz w:val="20"/>
                <w:szCs w:val="20"/>
                <w:lang w:val="uk-UA"/>
              </w:rPr>
            </w:pPr>
          </w:p>
        </w:tc>
        <w:tc>
          <w:tcPr>
            <w:tcW w:w="2268" w:type="dxa"/>
          </w:tcPr>
          <w:p w14:paraId="398C1C3B" w14:textId="77777777" w:rsidR="009E05E0" w:rsidRPr="001C1300" w:rsidRDefault="009E05E0" w:rsidP="00D30BBF">
            <w:pPr>
              <w:pStyle w:val="TableParagraph"/>
              <w:ind w:left="0"/>
              <w:jc w:val="both"/>
              <w:rPr>
                <w:sz w:val="20"/>
                <w:szCs w:val="20"/>
                <w:lang w:val="uk-UA"/>
              </w:rPr>
            </w:pPr>
            <w:proofErr w:type="spellStart"/>
            <w:r w:rsidRPr="001C1300">
              <w:rPr>
                <w:sz w:val="20"/>
                <w:szCs w:val="20"/>
                <w:lang w:val="uk-UA"/>
              </w:rPr>
              <w:t>Красноштан</w:t>
            </w:r>
            <w:proofErr w:type="spellEnd"/>
            <w:r w:rsidRPr="001C1300">
              <w:rPr>
                <w:sz w:val="20"/>
                <w:szCs w:val="20"/>
                <w:lang w:val="uk-UA"/>
              </w:rPr>
              <w:t xml:space="preserve"> І.В.</w:t>
            </w:r>
          </w:p>
        </w:tc>
        <w:tc>
          <w:tcPr>
            <w:tcW w:w="1843" w:type="dxa"/>
          </w:tcPr>
          <w:p w14:paraId="4F23CE10" w14:textId="77777777" w:rsidR="009E05E0" w:rsidRPr="001C1300" w:rsidRDefault="009E05E0" w:rsidP="00D30BBF">
            <w:pPr>
              <w:pStyle w:val="TableParagraph"/>
              <w:ind w:left="0"/>
              <w:jc w:val="both"/>
              <w:rPr>
                <w:b/>
                <w:bCs/>
                <w:sz w:val="20"/>
                <w:szCs w:val="20"/>
                <w:lang w:val="uk-UA"/>
              </w:rPr>
            </w:pPr>
            <w:r w:rsidRPr="001C1300">
              <w:rPr>
                <w:sz w:val="20"/>
                <w:szCs w:val="20"/>
                <w:lang w:val="uk-UA"/>
              </w:rPr>
              <w:t>Впродовж 2023/2024</w:t>
            </w:r>
            <w:r w:rsidRPr="001C1300">
              <w:rPr>
                <w:spacing w:val="-58"/>
                <w:sz w:val="20"/>
                <w:szCs w:val="20"/>
                <w:lang w:val="uk-UA"/>
              </w:rPr>
              <w:t xml:space="preserve"> </w:t>
            </w:r>
            <w:r w:rsidRPr="001C1300">
              <w:rPr>
                <w:sz w:val="20"/>
                <w:szCs w:val="20"/>
                <w:lang w:val="uk-UA"/>
              </w:rPr>
              <w:t>навчального</w:t>
            </w:r>
            <w:r w:rsidRPr="001C1300">
              <w:rPr>
                <w:spacing w:val="-1"/>
                <w:sz w:val="20"/>
                <w:szCs w:val="20"/>
                <w:lang w:val="uk-UA"/>
              </w:rPr>
              <w:t xml:space="preserve"> </w:t>
            </w:r>
            <w:r w:rsidRPr="001C1300">
              <w:rPr>
                <w:sz w:val="20"/>
                <w:szCs w:val="20"/>
                <w:lang w:val="uk-UA"/>
              </w:rPr>
              <w:t>року</w:t>
            </w:r>
          </w:p>
        </w:tc>
        <w:tc>
          <w:tcPr>
            <w:tcW w:w="992" w:type="dxa"/>
          </w:tcPr>
          <w:p w14:paraId="2BA5125B" w14:textId="77777777" w:rsidR="009E05E0" w:rsidRPr="001C1300" w:rsidRDefault="009E05E0" w:rsidP="00D30BBF">
            <w:pPr>
              <w:pStyle w:val="TableParagraph"/>
              <w:ind w:left="0"/>
              <w:jc w:val="both"/>
              <w:rPr>
                <w:sz w:val="20"/>
                <w:szCs w:val="20"/>
                <w:lang w:val="uk-UA"/>
              </w:rPr>
            </w:pPr>
            <w:r w:rsidRPr="001C1300">
              <w:rPr>
                <w:sz w:val="20"/>
                <w:szCs w:val="20"/>
                <w:lang w:val="uk-UA"/>
              </w:rPr>
              <w:t>Біологія</w:t>
            </w:r>
          </w:p>
        </w:tc>
        <w:tc>
          <w:tcPr>
            <w:tcW w:w="3582" w:type="dxa"/>
          </w:tcPr>
          <w:p w14:paraId="76BDFF07" w14:textId="77777777" w:rsidR="009E05E0" w:rsidRPr="001C1300" w:rsidRDefault="009E05E0" w:rsidP="00D30BBF">
            <w:pPr>
              <w:pStyle w:val="TableParagraph"/>
              <w:ind w:left="0"/>
              <w:jc w:val="both"/>
              <w:rPr>
                <w:sz w:val="20"/>
                <w:szCs w:val="20"/>
                <w:lang w:val="uk-UA"/>
              </w:rPr>
            </w:pPr>
            <w:r w:rsidRPr="001C1300">
              <w:rPr>
                <w:sz w:val="20"/>
                <w:szCs w:val="20"/>
                <w:lang w:val="uk-UA"/>
              </w:rPr>
              <w:t>Запланувати зустріч  гаранта ОПП зі</w:t>
            </w:r>
          </w:p>
          <w:p w14:paraId="71EDA4CE" w14:textId="77777777" w:rsidR="009E05E0" w:rsidRPr="001C1300" w:rsidRDefault="009E05E0" w:rsidP="00D30BBF">
            <w:pPr>
              <w:pStyle w:val="TableParagraph"/>
              <w:ind w:left="0"/>
              <w:jc w:val="both"/>
              <w:rPr>
                <w:sz w:val="20"/>
                <w:szCs w:val="20"/>
                <w:lang w:val="uk-UA"/>
              </w:rPr>
            </w:pPr>
            <w:r w:rsidRPr="001C1300">
              <w:rPr>
                <w:sz w:val="20"/>
                <w:szCs w:val="20"/>
                <w:lang w:val="uk-UA"/>
              </w:rPr>
              <w:t>здобувачами, присвячену</w:t>
            </w:r>
          </w:p>
          <w:p w14:paraId="44D85704" w14:textId="77777777" w:rsidR="009E05E0" w:rsidRPr="001C1300" w:rsidRDefault="009E05E0" w:rsidP="00D30BBF">
            <w:pPr>
              <w:pStyle w:val="TableParagraph"/>
              <w:ind w:left="0"/>
              <w:jc w:val="both"/>
              <w:rPr>
                <w:sz w:val="20"/>
                <w:szCs w:val="20"/>
                <w:lang w:val="uk-UA"/>
              </w:rPr>
            </w:pPr>
            <w:r w:rsidRPr="001C1300">
              <w:rPr>
                <w:sz w:val="20"/>
                <w:szCs w:val="20"/>
                <w:lang w:val="uk-UA"/>
              </w:rPr>
              <w:t>академічній мобільності.</w:t>
            </w:r>
          </w:p>
          <w:p w14:paraId="3A8F08C0" w14:textId="77777777" w:rsidR="009E05E0" w:rsidRPr="001C1300" w:rsidRDefault="009E05E0" w:rsidP="00D30BBF">
            <w:pPr>
              <w:pStyle w:val="TableParagraph"/>
              <w:ind w:left="0"/>
              <w:jc w:val="both"/>
              <w:rPr>
                <w:sz w:val="20"/>
                <w:szCs w:val="20"/>
                <w:lang w:val="uk-UA"/>
              </w:rPr>
            </w:pPr>
          </w:p>
          <w:p w14:paraId="1C4F6E7E" w14:textId="77777777" w:rsidR="009E05E0" w:rsidRPr="001C1300" w:rsidRDefault="009E05E0" w:rsidP="00D30BBF">
            <w:pPr>
              <w:pStyle w:val="TableParagraph"/>
              <w:ind w:left="0"/>
              <w:jc w:val="both"/>
              <w:rPr>
                <w:sz w:val="20"/>
                <w:szCs w:val="20"/>
                <w:lang w:val="uk-UA"/>
              </w:rPr>
            </w:pPr>
            <w:r w:rsidRPr="001C1300">
              <w:rPr>
                <w:sz w:val="20"/>
                <w:szCs w:val="20"/>
                <w:lang w:val="uk-UA"/>
              </w:rPr>
              <w:t>Провести круглий стіл зі здобувачами даної ОПП за результатами</w:t>
            </w:r>
          </w:p>
          <w:p w14:paraId="2E4E88DA" w14:textId="77777777" w:rsidR="009E05E0" w:rsidRPr="001C1300" w:rsidRDefault="009E05E0" w:rsidP="00D30BBF">
            <w:pPr>
              <w:pStyle w:val="TableParagraph"/>
              <w:ind w:left="0"/>
              <w:jc w:val="both"/>
              <w:rPr>
                <w:sz w:val="20"/>
                <w:szCs w:val="20"/>
                <w:lang w:val="uk-UA"/>
              </w:rPr>
            </w:pPr>
            <w:r w:rsidRPr="001C1300">
              <w:rPr>
                <w:sz w:val="20"/>
                <w:szCs w:val="20"/>
                <w:lang w:val="uk-UA"/>
              </w:rPr>
              <w:t>академічної мобільності здобувачів (Назаренко Юлія)</w:t>
            </w:r>
          </w:p>
        </w:tc>
      </w:tr>
      <w:tr w:rsidR="009E05E0" w:rsidRPr="001C1300" w14:paraId="76B5ED5C" w14:textId="77777777" w:rsidTr="009E05E0">
        <w:trPr>
          <w:trHeight w:val="278"/>
        </w:trPr>
        <w:tc>
          <w:tcPr>
            <w:tcW w:w="15358" w:type="dxa"/>
            <w:gridSpan w:val="8"/>
          </w:tcPr>
          <w:p w14:paraId="0A40E5A0"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Критерій</w:t>
            </w:r>
            <w:r w:rsidRPr="001C1300">
              <w:rPr>
                <w:b/>
                <w:i/>
                <w:spacing w:val="-1"/>
                <w:sz w:val="20"/>
                <w:szCs w:val="20"/>
                <w:lang w:val="uk-UA"/>
              </w:rPr>
              <w:t xml:space="preserve"> </w:t>
            </w:r>
            <w:r w:rsidRPr="001C1300">
              <w:rPr>
                <w:b/>
                <w:i/>
                <w:sz w:val="20"/>
                <w:szCs w:val="20"/>
                <w:lang w:val="uk-UA"/>
              </w:rPr>
              <w:t>4.</w:t>
            </w:r>
            <w:r w:rsidRPr="001C1300">
              <w:rPr>
                <w:b/>
                <w:i/>
                <w:spacing w:val="-2"/>
                <w:sz w:val="20"/>
                <w:szCs w:val="20"/>
                <w:lang w:val="uk-UA"/>
              </w:rPr>
              <w:t xml:space="preserve"> </w:t>
            </w:r>
            <w:r w:rsidRPr="001C1300">
              <w:rPr>
                <w:b/>
                <w:i/>
                <w:sz w:val="20"/>
                <w:szCs w:val="20"/>
                <w:lang w:val="uk-UA"/>
              </w:rPr>
              <w:t>Навчання</w:t>
            </w:r>
            <w:r w:rsidRPr="001C1300">
              <w:rPr>
                <w:b/>
                <w:i/>
                <w:spacing w:val="-4"/>
                <w:sz w:val="20"/>
                <w:szCs w:val="20"/>
                <w:lang w:val="uk-UA"/>
              </w:rPr>
              <w:t xml:space="preserve"> </w:t>
            </w:r>
            <w:r w:rsidRPr="001C1300">
              <w:rPr>
                <w:b/>
                <w:i/>
                <w:sz w:val="20"/>
                <w:szCs w:val="20"/>
                <w:lang w:val="uk-UA"/>
              </w:rPr>
              <w:t>і</w:t>
            </w:r>
            <w:r w:rsidRPr="001C1300">
              <w:rPr>
                <w:b/>
                <w:i/>
                <w:spacing w:val="-2"/>
                <w:sz w:val="20"/>
                <w:szCs w:val="20"/>
                <w:lang w:val="uk-UA"/>
              </w:rPr>
              <w:t xml:space="preserve"> </w:t>
            </w:r>
            <w:r w:rsidRPr="001C1300">
              <w:rPr>
                <w:b/>
                <w:i/>
                <w:sz w:val="20"/>
                <w:szCs w:val="20"/>
                <w:lang w:val="uk-UA"/>
              </w:rPr>
              <w:t>викладання</w:t>
            </w:r>
            <w:r w:rsidRPr="001C1300">
              <w:rPr>
                <w:b/>
                <w:i/>
                <w:spacing w:val="-1"/>
                <w:sz w:val="20"/>
                <w:szCs w:val="20"/>
                <w:lang w:val="uk-UA"/>
              </w:rPr>
              <w:t xml:space="preserve"> </w:t>
            </w:r>
            <w:r w:rsidRPr="001C1300">
              <w:rPr>
                <w:b/>
                <w:i/>
                <w:sz w:val="20"/>
                <w:szCs w:val="20"/>
                <w:lang w:val="uk-UA"/>
              </w:rPr>
              <w:t>за</w:t>
            </w:r>
            <w:r w:rsidRPr="001C1300">
              <w:rPr>
                <w:b/>
                <w:i/>
                <w:spacing w:val="-3"/>
                <w:sz w:val="20"/>
                <w:szCs w:val="20"/>
                <w:lang w:val="uk-UA"/>
              </w:rPr>
              <w:t xml:space="preserve"> </w:t>
            </w:r>
            <w:r w:rsidRPr="001C1300">
              <w:rPr>
                <w:b/>
                <w:i/>
                <w:sz w:val="20"/>
                <w:szCs w:val="20"/>
                <w:lang w:val="uk-UA"/>
              </w:rPr>
              <w:t>ОП</w:t>
            </w:r>
          </w:p>
        </w:tc>
      </w:tr>
      <w:tr w:rsidR="009E05E0" w:rsidRPr="001C1300" w14:paraId="590A53D1" w14:textId="77777777" w:rsidTr="00356D67">
        <w:trPr>
          <w:trHeight w:val="1655"/>
        </w:trPr>
        <w:tc>
          <w:tcPr>
            <w:tcW w:w="550" w:type="dxa"/>
          </w:tcPr>
          <w:p w14:paraId="3C5FD224" w14:textId="77777777" w:rsidR="009E05E0" w:rsidRPr="001C1300" w:rsidRDefault="009E05E0" w:rsidP="00D30BBF">
            <w:pPr>
              <w:pStyle w:val="TableParagraph"/>
              <w:ind w:left="0"/>
              <w:jc w:val="both"/>
              <w:rPr>
                <w:sz w:val="20"/>
                <w:szCs w:val="20"/>
                <w:lang w:val="uk-UA"/>
              </w:rPr>
            </w:pPr>
            <w:r w:rsidRPr="001C1300">
              <w:rPr>
                <w:sz w:val="20"/>
                <w:szCs w:val="20"/>
                <w:lang w:val="uk-UA"/>
              </w:rPr>
              <w:lastRenderedPageBreak/>
              <w:t>1</w:t>
            </w:r>
          </w:p>
        </w:tc>
        <w:tc>
          <w:tcPr>
            <w:tcW w:w="4422" w:type="dxa"/>
            <w:gridSpan w:val="2"/>
          </w:tcPr>
          <w:p w14:paraId="430D8253"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Врахувати рекомендації ЕГ щодо активізації використання функціоналу інформаційно-освітнього середовища </w:t>
            </w:r>
            <w:proofErr w:type="spellStart"/>
            <w:r w:rsidRPr="001C1300">
              <w:rPr>
                <w:sz w:val="20"/>
                <w:szCs w:val="20"/>
                <w:lang w:val="uk-UA"/>
              </w:rPr>
              <w:t>Moodle</w:t>
            </w:r>
            <w:proofErr w:type="spellEnd"/>
            <w:r w:rsidRPr="001C1300">
              <w:rPr>
                <w:sz w:val="20"/>
                <w:szCs w:val="20"/>
                <w:lang w:val="uk-UA"/>
              </w:rPr>
              <w:t xml:space="preserve"> (оцінювання, тестування, журнал оцінок, вибір ОК) та запровадити його використання для контролю поточної і підсумкової успішності здобувачів вищої освіти. </w:t>
            </w:r>
          </w:p>
          <w:p w14:paraId="784D7C6C" w14:textId="77777777" w:rsidR="009E05E0" w:rsidRPr="001C1300" w:rsidRDefault="009E05E0" w:rsidP="00D30BBF">
            <w:pPr>
              <w:pStyle w:val="TableParagraph"/>
              <w:ind w:left="0"/>
              <w:jc w:val="both"/>
              <w:rPr>
                <w:sz w:val="20"/>
                <w:szCs w:val="20"/>
                <w:lang w:val="uk-UA"/>
              </w:rPr>
            </w:pPr>
            <w:r w:rsidRPr="001C1300">
              <w:rPr>
                <w:sz w:val="20"/>
                <w:szCs w:val="20"/>
                <w:lang w:val="uk-UA"/>
              </w:rPr>
              <w:t>До початку 2023-2024 навчального року доопрацювати список рекомендованої літератури в робочих програмах з урахуванням останніх світових досягнень в колі біологічних наук.</w:t>
            </w:r>
          </w:p>
        </w:tc>
        <w:tc>
          <w:tcPr>
            <w:tcW w:w="1701" w:type="dxa"/>
          </w:tcPr>
          <w:p w14:paraId="4FAB2602"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Організувати курси підвищення кваліфікації цифрової грамотності НПП щодо більш повного використання функціоналу інформаційно-освітнього середовища </w:t>
            </w:r>
            <w:proofErr w:type="spellStart"/>
            <w:r w:rsidRPr="001C1300">
              <w:rPr>
                <w:sz w:val="20"/>
                <w:szCs w:val="20"/>
                <w:lang w:val="uk-UA"/>
              </w:rPr>
              <w:t>Moodle</w:t>
            </w:r>
            <w:proofErr w:type="spellEnd"/>
            <w:r w:rsidRPr="001C1300">
              <w:rPr>
                <w:sz w:val="20"/>
                <w:szCs w:val="20"/>
                <w:lang w:val="uk-UA"/>
              </w:rPr>
              <w:t xml:space="preserve"> </w:t>
            </w:r>
          </w:p>
        </w:tc>
        <w:tc>
          <w:tcPr>
            <w:tcW w:w="2268" w:type="dxa"/>
          </w:tcPr>
          <w:p w14:paraId="73DDEE6B" w14:textId="77777777" w:rsidR="009E05E0" w:rsidRPr="001C1300" w:rsidRDefault="009E05E0" w:rsidP="00D30BBF">
            <w:pPr>
              <w:pStyle w:val="TableParagraph"/>
              <w:ind w:left="0"/>
              <w:jc w:val="both"/>
              <w:rPr>
                <w:sz w:val="20"/>
                <w:szCs w:val="20"/>
                <w:lang w:val="uk-UA"/>
              </w:rPr>
            </w:pPr>
            <w:proofErr w:type="spellStart"/>
            <w:r w:rsidRPr="001C1300">
              <w:rPr>
                <w:sz w:val="20"/>
                <w:szCs w:val="20"/>
                <w:lang w:val="uk-UA"/>
              </w:rPr>
              <w:t>Красноштан</w:t>
            </w:r>
            <w:proofErr w:type="spellEnd"/>
            <w:r w:rsidRPr="001C1300">
              <w:rPr>
                <w:sz w:val="20"/>
                <w:szCs w:val="20"/>
                <w:lang w:val="uk-UA"/>
              </w:rPr>
              <w:t xml:space="preserve"> І.В.</w:t>
            </w:r>
          </w:p>
        </w:tc>
        <w:tc>
          <w:tcPr>
            <w:tcW w:w="1843" w:type="dxa"/>
          </w:tcPr>
          <w:p w14:paraId="24107AF4" w14:textId="77777777" w:rsidR="009E05E0" w:rsidRPr="001C1300" w:rsidRDefault="009E05E0" w:rsidP="00D30BBF">
            <w:pPr>
              <w:pStyle w:val="TableParagraph"/>
              <w:ind w:left="0"/>
              <w:jc w:val="both"/>
              <w:rPr>
                <w:sz w:val="20"/>
                <w:szCs w:val="20"/>
                <w:lang w:val="uk-UA"/>
              </w:rPr>
            </w:pPr>
            <w:r w:rsidRPr="001C1300">
              <w:rPr>
                <w:sz w:val="20"/>
                <w:szCs w:val="20"/>
                <w:lang w:val="uk-UA"/>
              </w:rPr>
              <w:t>Впродовж 2023/2024</w:t>
            </w:r>
            <w:r w:rsidRPr="001C1300">
              <w:rPr>
                <w:spacing w:val="-58"/>
                <w:sz w:val="20"/>
                <w:szCs w:val="20"/>
                <w:lang w:val="uk-UA"/>
              </w:rPr>
              <w:t xml:space="preserve"> </w:t>
            </w:r>
            <w:r w:rsidRPr="001C1300">
              <w:rPr>
                <w:sz w:val="20"/>
                <w:szCs w:val="20"/>
                <w:lang w:val="uk-UA"/>
              </w:rPr>
              <w:t>навчального</w:t>
            </w:r>
            <w:r w:rsidRPr="001C1300">
              <w:rPr>
                <w:spacing w:val="-1"/>
                <w:sz w:val="20"/>
                <w:szCs w:val="20"/>
                <w:lang w:val="uk-UA"/>
              </w:rPr>
              <w:t xml:space="preserve"> </w:t>
            </w:r>
            <w:r w:rsidRPr="001C1300">
              <w:rPr>
                <w:sz w:val="20"/>
                <w:szCs w:val="20"/>
                <w:lang w:val="uk-UA"/>
              </w:rPr>
              <w:t>року</w:t>
            </w:r>
          </w:p>
        </w:tc>
        <w:tc>
          <w:tcPr>
            <w:tcW w:w="992" w:type="dxa"/>
          </w:tcPr>
          <w:p w14:paraId="2749B4B0" w14:textId="77777777" w:rsidR="009E05E0" w:rsidRPr="001C1300" w:rsidRDefault="009E05E0" w:rsidP="00D30BBF">
            <w:pPr>
              <w:pStyle w:val="TableParagraph"/>
              <w:ind w:left="0"/>
              <w:jc w:val="both"/>
              <w:rPr>
                <w:sz w:val="20"/>
                <w:szCs w:val="20"/>
                <w:lang w:val="uk-UA"/>
              </w:rPr>
            </w:pPr>
            <w:r w:rsidRPr="001C1300">
              <w:rPr>
                <w:sz w:val="20"/>
                <w:szCs w:val="20"/>
                <w:lang w:val="uk-UA"/>
              </w:rPr>
              <w:t>Біологія</w:t>
            </w:r>
          </w:p>
        </w:tc>
        <w:tc>
          <w:tcPr>
            <w:tcW w:w="3582" w:type="dxa"/>
          </w:tcPr>
          <w:p w14:paraId="51A599CE" w14:textId="08EBDC34" w:rsidR="009E05E0" w:rsidRPr="001C1300" w:rsidRDefault="009E05E0" w:rsidP="00D30BBF">
            <w:pPr>
              <w:pStyle w:val="TableParagraph"/>
              <w:ind w:left="0"/>
              <w:jc w:val="both"/>
              <w:rPr>
                <w:sz w:val="20"/>
                <w:szCs w:val="20"/>
                <w:lang w:val="uk-UA"/>
              </w:rPr>
            </w:pPr>
            <w:r w:rsidRPr="001C1300">
              <w:rPr>
                <w:sz w:val="20"/>
                <w:szCs w:val="20"/>
                <w:lang w:val="uk-UA"/>
              </w:rPr>
              <w:t>Доопрацьовано список рекомендованої літератури в робочих програмах ОК, що викладаються на ОП Біологія, з урахуванням останніх світових досягнень в колі біологічних наук.</w:t>
            </w:r>
          </w:p>
        </w:tc>
      </w:tr>
      <w:tr w:rsidR="009E05E0" w:rsidRPr="001C1300" w14:paraId="01E52DBF" w14:textId="77777777" w:rsidTr="009E05E0">
        <w:trPr>
          <w:trHeight w:val="277"/>
        </w:trPr>
        <w:tc>
          <w:tcPr>
            <w:tcW w:w="15358" w:type="dxa"/>
            <w:gridSpan w:val="8"/>
          </w:tcPr>
          <w:p w14:paraId="7C3E6CE9"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Критерій</w:t>
            </w:r>
            <w:r w:rsidRPr="001C1300">
              <w:rPr>
                <w:b/>
                <w:i/>
                <w:spacing w:val="-2"/>
                <w:sz w:val="20"/>
                <w:szCs w:val="20"/>
                <w:lang w:val="uk-UA"/>
              </w:rPr>
              <w:t xml:space="preserve"> </w:t>
            </w:r>
            <w:r w:rsidRPr="001C1300">
              <w:rPr>
                <w:b/>
                <w:i/>
                <w:sz w:val="20"/>
                <w:szCs w:val="20"/>
                <w:lang w:val="uk-UA"/>
              </w:rPr>
              <w:t>5.</w:t>
            </w:r>
            <w:r w:rsidRPr="001C1300">
              <w:rPr>
                <w:b/>
                <w:i/>
                <w:spacing w:val="-3"/>
                <w:sz w:val="20"/>
                <w:szCs w:val="20"/>
                <w:lang w:val="uk-UA"/>
              </w:rPr>
              <w:t xml:space="preserve"> </w:t>
            </w:r>
            <w:r w:rsidRPr="001C1300">
              <w:rPr>
                <w:b/>
                <w:i/>
                <w:sz w:val="20"/>
                <w:szCs w:val="20"/>
                <w:lang w:val="uk-UA"/>
              </w:rPr>
              <w:t>Контрольні</w:t>
            </w:r>
            <w:r w:rsidRPr="001C1300">
              <w:rPr>
                <w:b/>
                <w:i/>
                <w:spacing w:val="-3"/>
                <w:sz w:val="20"/>
                <w:szCs w:val="20"/>
                <w:lang w:val="uk-UA"/>
              </w:rPr>
              <w:t xml:space="preserve"> </w:t>
            </w:r>
            <w:r w:rsidRPr="001C1300">
              <w:rPr>
                <w:b/>
                <w:i/>
                <w:sz w:val="20"/>
                <w:szCs w:val="20"/>
                <w:lang w:val="uk-UA"/>
              </w:rPr>
              <w:t>заходи,</w:t>
            </w:r>
            <w:r w:rsidRPr="001C1300">
              <w:rPr>
                <w:b/>
                <w:i/>
                <w:spacing w:val="-3"/>
                <w:sz w:val="20"/>
                <w:szCs w:val="20"/>
                <w:lang w:val="uk-UA"/>
              </w:rPr>
              <w:t xml:space="preserve"> </w:t>
            </w:r>
            <w:r w:rsidRPr="001C1300">
              <w:rPr>
                <w:b/>
                <w:i/>
                <w:sz w:val="20"/>
                <w:szCs w:val="20"/>
                <w:lang w:val="uk-UA"/>
              </w:rPr>
              <w:t>оцінювання</w:t>
            </w:r>
            <w:r w:rsidRPr="001C1300">
              <w:rPr>
                <w:b/>
                <w:i/>
                <w:spacing w:val="-4"/>
                <w:sz w:val="20"/>
                <w:szCs w:val="20"/>
                <w:lang w:val="uk-UA"/>
              </w:rPr>
              <w:t xml:space="preserve"> </w:t>
            </w:r>
            <w:r w:rsidRPr="001C1300">
              <w:rPr>
                <w:b/>
                <w:i/>
                <w:sz w:val="20"/>
                <w:szCs w:val="20"/>
                <w:lang w:val="uk-UA"/>
              </w:rPr>
              <w:t>та</w:t>
            </w:r>
            <w:r w:rsidRPr="001C1300">
              <w:rPr>
                <w:b/>
                <w:i/>
                <w:spacing w:val="-3"/>
                <w:sz w:val="20"/>
                <w:szCs w:val="20"/>
                <w:lang w:val="uk-UA"/>
              </w:rPr>
              <w:t xml:space="preserve"> </w:t>
            </w:r>
            <w:r w:rsidRPr="001C1300">
              <w:rPr>
                <w:b/>
                <w:i/>
                <w:sz w:val="20"/>
                <w:szCs w:val="20"/>
                <w:lang w:val="uk-UA"/>
              </w:rPr>
              <w:t>академічна</w:t>
            </w:r>
            <w:r w:rsidRPr="001C1300">
              <w:rPr>
                <w:b/>
                <w:i/>
                <w:spacing w:val="-6"/>
                <w:sz w:val="20"/>
                <w:szCs w:val="20"/>
                <w:lang w:val="uk-UA"/>
              </w:rPr>
              <w:t xml:space="preserve"> </w:t>
            </w:r>
            <w:r w:rsidRPr="001C1300">
              <w:rPr>
                <w:b/>
                <w:i/>
                <w:sz w:val="20"/>
                <w:szCs w:val="20"/>
                <w:lang w:val="uk-UA"/>
              </w:rPr>
              <w:t>доброчесність</w:t>
            </w:r>
          </w:p>
        </w:tc>
      </w:tr>
      <w:tr w:rsidR="009E05E0" w:rsidRPr="001C1300" w14:paraId="1F74C980" w14:textId="77777777" w:rsidTr="00356D67">
        <w:trPr>
          <w:trHeight w:val="1443"/>
        </w:trPr>
        <w:tc>
          <w:tcPr>
            <w:tcW w:w="550" w:type="dxa"/>
          </w:tcPr>
          <w:p w14:paraId="501898AE" w14:textId="77777777" w:rsidR="009E05E0" w:rsidRPr="001C1300" w:rsidRDefault="009E05E0" w:rsidP="00D30BBF">
            <w:pPr>
              <w:pStyle w:val="TableParagraph"/>
              <w:ind w:left="0"/>
              <w:jc w:val="both"/>
              <w:rPr>
                <w:sz w:val="20"/>
                <w:szCs w:val="20"/>
                <w:lang w:val="uk-UA"/>
              </w:rPr>
            </w:pPr>
          </w:p>
        </w:tc>
        <w:tc>
          <w:tcPr>
            <w:tcW w:w="4422" w:type="dxa"/>
            <w:gridSpan w:val="2"/>
          </w:tcPr>
          <w:p w14:paraId="5AA63011" w14:textId="77777777" w:rsidR="009E05E0" w:rsidRPr="001C1300" w:rsidRDefault="009E05E0" w:rsidP="00D30BBF">
            <w:pPr>
              <w:adjustRightInd w:val="0"/>
              <w:spacing w:after="0" w:line="240" w:lineRule="auto"/>
              <w:jc w:val="both"/>
              <w:rPr>
                <w:rFonts w:ascii="Times New Roman" w:hAnsi="Times New Roman" w:cs="Times New Roman"/>
                <w:sz w:val="20"/>
                <w:szCs w:val="20"/>
                <w:lang w:val="uk-UA"/>
              </w:rPr>
            </w:pPr>
            <w:r w:rsidRPr="001C1300">
              <w:rPr>
                <w:rFonts w:ascii="Times New Roman" w:hAnsi="Times New Roman" w:cs="Times New Roman"/>
                <w:b/>
                <w:sz w:val="20"/>
                <w:szCs w:val="20"/>
                <w:u w:val="single"/>
                <w:lang w:val="uk-UA"/>
              </w:rPr>
              <w:t>Керівництву університету</w:t>
            </w:r>
            <w:r w:rsidRPr="001C1300">
              <w:rPr>
                <w:rFonts w:ascii="Times New Roman" w:hAnsi="Times New Roman" w:cs="Times New Roman"/>
                <w:sz w:val="20"/>
                <w:szCs w:val="20"/>
                <w:lang w:val="uk-UA"/>
              </w:rPr>
              <w:t xml:space="preserve"> з 1 вересня 2023 року запровадити практику розміщення кваліфікаційних робіт випускників до </w:t>
            </w:r>
            <w:proofErr w:type="spellStart"/>
            <w:r w:rsidRPr="001C1300">
              <w:rPr>
                <w:rFonts w:ascii="Times New Roman" w:hAnsi="Times New Roman" w:cs="Times New Roman"/>
                <w:sz w:val="20"/>
                <w:szCs w:val="20"/>
                <w:lang w:val="uk-UA"/>
              </w:rPr>
              <w:t>репозитарію</w:t>
            </w:r>
            <w:proofErr w:type="spellEnd"/>
            <w:r w:rsidRPr="001C1300">
              <w:rPr>
                <w:rFonts w:ascii="Times New Roman" w:hAnsi="Times New Roman" w:cs="Times New Roman"/>
                <w:sz w:val="20"/>
                <w:szCs w:val="20"/>
                <w:lang w:val="uk-UA"/>
              </w:rPr>
              <w:t xml:space="preserve"> бібліотеки УДПУ імені Павла Тичини.</w:t>
            </w:r>
          </w:p>
        </w:tc>
        <w:tc>
          <w:tcPr>
            <w:tcW w:w="1701" w:type="dxa"/>
          </w:tcPr>
          <w:p w14:paraId="348ED963" w14:textId="1B242B42" w:rsidR="009E05E0" w:rsidRPr="001C1300" w:rsidRDefault="00CC2793" w:rsidP="00D30BBF">
            <w:pPr>
              <w:pStyle w:val="TableParagraph"/>
              <w:ind w:left="0"/>
              <w:jc w:val="both"/>
              <w:rPr>
                <w:sz w:val="20"/>
                <w:szCs w:val="20"/>
                <w:lang w:val="uk-UA"/>
              </w:rPr>
            </w:pPr>
            <w:r w:rsidRPr="001C1300">
              <w:rPr>
                <w:sz w:val="20"/>
                <w:szCs w:val="20"/>
                <w:lang w:val="uk-UA"/>
              </w:rPr>
              <w:t xml:space="preserve">Розмістити реферати випускних кваліфікаційних робіт на сайті факультету </w:t>
            </w:r>
          </w:p>
        </w:tc>
        <w:tc>
          <w:tcPr>
            <w:tcW w:w="2268" w:type="dxa"/>
          </w:tcPr>
          <w:p w14:paraId="6736834E" w14:textId="77777777" w:rsidR="009E05E0" w:rsidRPr="001C1300" w:rsidRDefault="009E05E0" w:rsidP="00D30BBF">
            <w:pPr>
              <w:pStyle w:val="TableParagraph"/>
              <w:ind w:left="0"/>
              <w:jc w:val="center"/>
              <w:rPr>
                <w:sz w:val="20"/>
                <w:szCs w:val="20"/>
                <w:lang w:val="uk-UA"/>
              </w:rPr>
            </w:pPr>
            <w:proofErr w:type="spellStart"/>
            <w:r w:rsidRPr="001C1300">
              <w:rPr>
                <w:sz w:val="20"/>
                <w:szCs w:val="20"/>
                <w:lang w:val="uk-UA"/>
              </w:rPr>
              <w:t>Красноштан</w:t>
            </w:r>
            <w:proofErr w:type="spellEnd"/>
            <w:r w:rsidRPr="001C1300">
              <w:rPr>
                <w:sz w:val="20"/>
                <w:szCs w:val="20"/>
                <w:lang w:val="uk-UA"/>
              </w:rPr>
              <w:t xml:space="preserve"> І.В.</w:t>
            </w:r>
          </w:p>
        </w:tc>
        <w:tc>
          <w:tcPr>
            <w:tcW w:w="1843" w:type="dxa"/>
          </w:tcPr>
          <w:p w14:paraId="31582718" w14:textId="61014361" w:rsidR="009E05E0" w:rsidRPr="001C1300" w:rsidRDefault="00CC2793" w:rsidP="00D30BBF">
            <w:pPr>
              <w:pStyle w:val="TableParagraph"/>
              <w:ind w:left="0"/>
              <w:jc w:val="center"/>
              <w:rPr>
                <w:sz w:val="20"/>
                <w:szCs w:val="20"/>
                <w:lang w:val="uk-UA"/>
              </w:rPr>
            </w:pPr>
            <w:r w:rsidRPr="001C1300">
              <w:rPr>
                <w:sz w:val="20"/>
                <w:szCs w:val="20"/>
                <w:lang w:val="uk-UA"/>
              </w:rPr>
              <w:t>Постійно</w:t>
            </w:r>
          </w:p>
        </w:tc>
        <w:tc>
          <w:tcPr>
            <w:tcW w:w="992" w:type="dxa"/>
          </w:tcPr>
          <w:p w14:paraId="1DE0A2CE" w14:textId="77777777" w:rsidR="009E05E0" w:rsidRPr="001C1300" w:rsidRDefault="009E05E0" w:rsidP="00D30BBF">
            <w:pPr>
              <w:pStyle w:val="TableParagraph"/>
              <w:ind w:left="0"/>
              <w:jc w:val="center"/>
              <w:rPr>
                <w:sz w:val="20"/>
                <w:szCs w:val="20"/>
                <w:lang w:val="uk-UA"/>
              </w:rPr>
            </w:pPr>
            <w:r w:rsidRPr="001C1300">
              <w:rPr>
                <w:sz w:val="20"/>
                <w:szCs w:val="20"/>
                <w:lang w:val="uk-UA"/>
              </w:rPr>
              <w:t>Біологія</w:t>
            </w:r>
          </w:p>
        </w:tc>
        <w:tc>
          <w:tcPr>
            <w:tcW w:w="3582" w:type="dxa"/>
          </w:tcPr>
          <w:p w14:paraId="423DF7D0" w14:textId="3E2ABAE2" w:rsidR="00E95EBA" w:rsidRDefault="00CC2793" w:rsidP="00E95EBA">
            <w:pPr>
              <w:pStyle w:val="TableParagraph"/>
              <w:ind w:left="0"/>
              <w:jc w:val="both"/>
              <w:rPr>
                <w:sz w:val="20"/>
                <w:szCs w:val="20"/>
                <w:lang w:val="uk-UA"/>
              </w:rPr>
            </w:pPr>
            <w:r w:rsidRPr="001C1300">
              <w:rPr>
                <w:sz w:val="20"/>
                <w:szCs w:val="20"/>
                <w:lang w:val="uk-UA"/>
              </w:rPr>
              <w:t xml:space="preserve"> </w:t>
            </w:r>
            <w:r w:rsidR="00E95EBA">
              <w:rPr>
                <w:sz w:val="20"/>
                <w:szCs w:val="20"/>
                <w:lang w:val="uk-UA"/>
              </w:rPr>
              <w:t>Створено сторінку на сайті факультету «Випускні кваліфікаційні роботи».</w:t>
            </w:r>
            <w:bookmarkStart w:id="0" w:name="_GoBack"/>
            <w:bookmarkEnd w:id="0"/>
          </w:p>
          <w:p w14:paraId="4DD27F91" w14:textId="4968379F" w:rsidR="009E05E0" w:rsidRPr="001C1300" w:rsidRDefault="00E95EBA" w:rsidP="00E95EBA">
            <w:pPr>
              <w:pStyle w:val="TableParagraph"/>
              <w:ind w:left="0"/>
              <w:jc w:val="both"/>
              <w:rPr>
                <w:sz w:val="20"/>
                <w:szCs w:val="20"/>
                <w:lang w:val="uk-UA"/>
              </w:rPr>
            </w:pPr>
            <w:r>
              <w:rPr>
                <w:sz w:val="20"/>
                <w:szCs w:val="20"/>
                <w:lang w:val="uk-UA"/>
              </w:rPr>
              <w:t xml:space="preserve">Розміщено реферати випускних кваліфікаційних робіт ОП Біологія, захист яких відбувся травень-червень 2023 року. </w:t>
            </w:r>
            <w:r w:rsidR="00CC2793" w:rsidRPr="001C1300">
              <w:rPr>
                <w:sz w:val="20"/>
                <w:szCs w:val="20"/>
                <w:lang w:val="uk-UA"/>
              </w:rPr>
              <w:t xml:space="preserve"> </w:t>
            </w:r>
          </w:p>
        </w:tc>
      </w:tr>
      <w:tr w:rsidR="009E05E0" w:rsidRPr="001C1300" w14:paraId="15745D47" w14:textId="77777777" w:rsidTr="009E05E0">
        <w:trPr>
          <w:trHeight w:val="275"/>
        </w:trPr>
        <w:tc>
          <w:tcPr>
            <w:tcW w:w="15358" w:type="dxa"/>
            <w:gridSpan w:val="8"/>
          </w:tcPr>
          <w:p w14:paraId="5E62F596"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Критерій</w:t>
            </w:r>
            <w:r w:rsidRPr="001C1300">
              <w:rPr>
                <w:b/>
                <w:i/>
                <w:spacing w:val="-2"/>
                <w:sz w:val="20"/>
                <w:szCs w:val="20"/>
                <w:lang w:val="uk-UA"/>
              </w:rPr>
              <w:t xml:space="preserve"> </w:t>
            </w:r>
            <w:r w:rsidRPr="001C1300">
              <w:rPr>
                <w:b/>
                <w:i/>
                <w:sz w:val="20"/>
                <w:szCs w:val="20"/>
                <w:lang w:val="uk-UA"/>
              </w:rPr>
              <w:t>6.</w:t>
            </w:r>
            <w:r w:rsidRPr="001C1300">
              <w:rPr>
                <w:b/>
                <w:i/>
                <w:spacing w:val="-3"/>
                <w:sz w:val="20"/>
                <w:szCs w:val="20"/>
                <w:lang w:val="uk-UA"/>
              </w:rPr>
              <w:t xml:space="preserve"> </w:t>
            </w:r>
            <w:r w:rsidRPr="001C1300">
              <w:rPr>
                <w:b/>
                <w:i/>
                <w:sz w:val="20"/>
                <w:szCs w:val="20"/>
                <w:lang w:val="uk-UA"/>
              </w:rPr>
              <w:t>Людські</w:t>
            </w:r>
            <w:r w:rsidRPr="001C1300">
              <w:rPr>
                <w:b/>
                <w:i/>
                <w:spacing w:val="-2"/>
                <w:sz w:val="20"/>
                <w:szCs w:val="20"/>
                <w:lang w:val="uk-UA"/>
              </w:rPr>
              <w:t xml:space="preserve"> </w:t>
            </w:r>
            <w:r w:rsidRPr="001C1300">
              <w:rPr>
                <w:b/>
                <w:i/>
                <w:sz w:val="20"/>
                <w:szCs w:val="20"/>
                <w:lang w:val="uk-UA"/>
              </w:rPr>
              <w:t>ресурси</w:t>
            </w:r>
          </w:p>
        </w:tc>
      </w:tr>
      <w:tr w:rsidR="009E05E0" w:rsidRPr="001C1300" w14:paraId="3F14D45A" w14:textId="77777777" w:rsidTr="00356D67">
        <w:trPr>
          <w:trHeight w:val="1748"/>
        </w:trPr>
        <w:tc>
          <w:tcPr>
            <w:tcW w:w="550" w:type="dxa"/>
          </w:tcPr>
          <w:p w14:paraId="2C2B21D8" w14:textId="77777777" w:rsidR="009E05E0" w:rsidRPr="001C1300" w:rsidRDefault="009E05E0" w:rsidP="00D30BBF">
            <w:pPr>
              <w:pStyle w:val="TableParagraph"/>
              <w:ind w:left="0"/>
              <w:jc w:val="both"/>
              <w:rPr>
                <w:sz w:val="20"/>
                <w:szCs w:val="20"/>
                <w:lang w:val="uk-UA"/>
              </w:rPr>
            </w:pPr>
          </w:p>
        </w:tc>
        <w:tc>
          <w:tcPr>
            <w:tcW w:w="4422" w:type="dxa"/>
            <w:gridSpan w:val="2"/>
          </w:tcPr>
          <w:p w14:paraId="0DBE2607"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Рекомендується збільшувати кількість публікацій наукових статей у виданнях, що цитуються у </w:t>
            </w:r>
            <w:proofErr w:type="spellStart"/>
            <w:r w:rsidRPr="001C1300">
              <w:rPr>
                <w:sz w:val="20"/>
                <w:szCs w:val="20"/>
                <w:lang w:val="uk-UA"/>
              </w:rPr>
              <w:t>наукометричних</w:t>
            </w:r>
            <w:proofErr w:type="spellEnd"/>
            <w:r w:rsidRPr="001C1300">
              <w:rPr>
                <w:sz w:val="20"/>
                <w:szCs w:val="20"/>
                <w:lang w:val="uk-UA"/>
              </w:rPr>
              <w:t xml:space="preserve"> базах, науково-педагогічними працівниками саме за тематиками ОК, що викладаються.</w:t>
            </w:r>
          </w:p>
        </w:tc>
        <w:tc>
          <w:tcPr>
            <w:tcW w:w="1701" w:type="dxa"/>
          </w:tcPr>
          <w:p w14:paraId="52C583C1" w14:textId="77777777" w:rsidR="009E05E0" w:rsidRPr="001C1300" w:rsidRDefault="009E05E0" w:rsidP="00D30BBF">
            <w:pPr>
              <w:pStyle w:val="TableParagraph"/>
              <w:ind w:left="0"/>
              <w:jc w:val="both"/>
              <w:rPr>
                <w:sz w:val="20"/>
                <w:szCs w:val="20"/>
                <w:lang w:val="uk-UA"/>
              </w:rPr>
            </w:pPr>
            <w:r w:rsidRPr="001C1300">
              <w:rPr>
                <w:sz w:val="20"/>
                <w:szCs w:val="20"/>
                <w:lang w:val="uk-UA"/>
              </w:rPr>
              <w:t>Під</w:t>
            </w:r>
            <w:r w:rsidRPr="001C1300">
              <w:rPr>
                <w:spacing w:val="-3"/>
                <w:sz w:val="20"/>
                <w:szCs w:val="20"/>
                <w:lang w:val="uk-UA"/>
              </w:rPr>
              <w:t xml:space="preserve"> </w:t>
            </w:r>
            <w:r w:rsidRPr="001C1300">
              <w:rPr>
                <w:sz w:val="20"/>
                <w:szCs w:val="20"/>
                <w:lang w:val="uk-UA"/>
              </w:rPr>
              <w:t>час</w:t>
            </w:r>
            <w:r w:rsidRPr="001C1300">
              <w:rPr>
                <w:spacing w:val="-2"/>
                <w:sz w:val="20"/>
                <w:szCs w:val="20"/>
                <w:lang w:val="uk-UA"/>
              </w:rPr>
              <w:t xml:space="preserve"> </w:t>
            </w:r>
            <w:r w:rsidRPr="001C1300">
              <w:rPr>
                <w:sz w:val="20"/>
                <w:szCs w:val="20"/>
                <w:lang w:val="uk-UA"/>
              </w:rPr>
              <w:t>робочих засідань,</w:t>
            </w:r>
            <w:r w:rsidRPr="001C1300">
              <w:rPr>
                <w:spacing w:val="-3"/>
                <w:sz w:val="20"/>
                <w:szCs w:val="20"/>
                <w:lang w:val="uk-UA"/>
              </w:rPr>
              <w:t xml:space="preserve"> </w:t>
            </w:r>
            <w:r w:rsidRPr="001C1300">
              <w:rPr>
                <w:sz w:val="20"/>
                <w:szCs w:val="20"/>
                <w:lang w:val="uk-UA"/>
              </w:rPr>
              <w:t>семінарів та круглих столів</w:t>
            </w:r>
          </w:p>
          <w:p w14:paraId="7E5C5934"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 наголошувати на здійсненні публікаційної діяльності викладачів за проблематикою ОК, що викладається</w:t>
            </w:r>
            <w:r w:rsidRPr="001C1300">
              <w:rPr>
                <w:sz w:val="20"/>
                <w:szCs w:val="20"/>
                <w:lang w:val="uk-UA"/>
              </w:rPr>
              <w:tab/>
              <w:t xml:space="preserve">ними </w:t>
            </w:r>
          </w:p>
        </w:tc>
        <w:tc>
          <w:tcPr>
            <w:tcW w:w="2268" w:type="dxa"/>
          </w:tcPr>
          <w:p w14:paraId="37D714C8" w14:textId="77777777" w:rsidR="009E05E0" w:rsidRPr="001C1300" w:rsidRDefault="009E05E0" w:rsidP="00D30BBF">
            <w:pPr>
              <w:pStyle w:val="TableParagraph"/>
              <w:ind w:left="0"/>
              <w:jc w:val="center"/>
              <w:rPr>
                <w:sz w:val="20"/>
                <w:szCs w:val="20"/>
                <w:lang w:val="uk-UA"/>
              </w:rPr>
            </w:pPr>
            <w:proofErr w:type="spellStart"/>
            <w:r w:rsidRPr="001C1300">
              <w:rPr>
                <w:sz w:val="20"/>
                <w:szCs w:val="20"/>
                <w:lang w:val="uk-UA"/>
              </w:rPr>
              <w:t>Красноштан</w:t>
            </w:r>
            <w:proofErr w:type="spellEnd"/>
            <w:r w:rsidRPr="001C1300">
              <w:rPr>
                <w:sz w:val="20"/>
                <w:szCs w:val="20"/>
                <w:lang w:val="uk-UA"/>
              </w:rPr>
              <w:t xml:space="preserve"> І.В.</w:t>
            </w:r>
          </w:p>
        </w:tc>
        <w:tc>
          <w:tcPr>
            <w:tcW w:w="1843" w:type="dxa"/>
          </w:tcPr>
          <w:p w14:paraId="5144FDEB" w14:textId="77777777" w:rsidR="009E05E0" w:rsidRPr="001C1300" w:rsidRDefault="009E05E0" w:rsidP="00D30BBF">
            <w:pPr>
              <w:pStyle w:val="TableParagraph"/>
              <w:ind w:left="0"/>
              <w:jc w:val="center"/>
              <w:rPr>
                <w:sz w:val="20"/>
                <w:szCs w:val="20"/>
                <w:lang w:val="uk-UA"/>
              </w:rPr>
            </w:pPr>
            <w:r w:rsidRPr="001C1300">
              <w:rPr>
                <w:sz w:val="20"/>
                <w:szCs w:val="20"/>
                <w:lang w:val="uk-UA"/>
              </w:rPr>
              <w:t>Впродовж 2023/2024</w:t>
            </w:r>
            <w:r w:rsidRPr="001C1300">
              <w:rPr>
                <w:spacing w:val="-58"/>
                <w:sz w:val="20"/>
                <w:szCs w:val="20"/>
                <w:lang w:val="uk-UA"/>
              </w:rPr>
              <w:t xml:space="preserve"> </w:t>
            </w:r>
            <w:r w:rsidRPr="001C1300">
              <w:rPr>
                <w:sz w:val="20"/>
                <w:szCs w:val="20"/>
                <w:lang w:val="uk-UA"/>
              </w:rPr>
              <w:t>навчального</w:t>
            </w:r>
            <w:r w:rsidRPr="001C1300">
              <w:rPr>
                <w:spacing w:val="-1"/>
                <w:sz w:val="20"/>
                <w:szCs w:val="20"/>
                <w:lang w:val="uk-UA"/>
              </w:rPr>
              <w:t xml:space="preserve"> </w:t>
            </w:r>
            <w:r w:rsidRPr="001C1300">
              <w:rPr>
                <w:sz w:val="20"/>
                <w:szCs w:val="20"/>
                <w:lang w:val="uk-UA"/>
              </w:rPr>
              <w:t>року</w:t>
            </w:r>
          </w:p>
        </w:tc>
        <w:tc>
          <w:tcPr>
            <w:tcW w:w="992" w:type="dxa"/>
          </w:tcPr>
          <w:p w14:paraId="5ECE023A" w14:textId="77777777" w:rsidR="009E05E0" w:rsidRPr="001C1300" w:rsidRDefault="009E05E0" w:rsidP="00D30BBF">
            <w:pPr>
              <w:pStyle w:val="TableParagraph"/>
              <w:ind w:left="0"/>
              <w:jc w:val="center"/>
              <w:rPr>
                <w:sz w:val="20"/>
                <w:szCs w:val="20"/>
                <w:lang w:val="uk-UA"/>
              </w:rPr>
            </w:pPr>
            <w:r w:rsidRPr="001C1300">
              <w:rPr>
                <w:sz w:val="20"/>
                <w:szCs w:val="20"/>
                <w:lang w:val="uk-UA"/>
              </w:rPr>
              <w:t>Біологія</w:t>
            </w:r>
          </w:p>
        </w:tc>
        <w:tc>
          <w:tcPr>
            <w:tcW w:w="3582" w:type="dxa"/>
          </w:tcPr>
          <w:p w14:paraId="20384D74" w14:textId="77777777" w:rsidR="009E05E0" w:rsidRPr="001C1300" w:rsidRDefault="009E05E0" w:rsidP="00D30BBF">
            <w:pPr>
              <w:pStyle w:val="TableParagraph"/>
              <w:ind w:left="0"/>
              <w:jc w:val="both"/>
              <w:rPr>
                <w:sz w:val="20"/>
                <w:szCs w:val="20"/>
                <w:lang w:val="uk-UA"/>
              </w:rPr>
            </w:pPr>
            <w:r w:rsidRPr="001C1300">
              <w:rPr>
                <w:sz w:val="20"/>
                <w:szCs w:val="20"/>
                <w:lang w:val="uk-UA"/>
              </w:rPr>
              <w:t>Активізувати</w:t>
            </w:r>
          </w:p>
          <w:p w14:paraId="2B002193" w14:textId="77777777" w:rsidR="009E05E0" w:rsidRPr="001C1300" w:rsidRDefault="009E05E0" w:rsidP="00D30BBF">
            <w:pPr>
              <w:pStyle w:val="TableParagraph"/>
              <w:ind w:left="0"/>
              <w:jc w:val="both"/>
              <w:rPr>
                <w:sz w:val="20"/>
                <w:szCs w:val="20"/>
                <w:lang w:val="uk-UA"/>
              </w:rPr>
            </w:pPr>
            <w:r w:rsidRPr="001C1300">
              <w:rPr>
                <w:sz w:val="20"/>
                <w:szCs w:val="20"/>
                <w:lang w:val="uk-UA"/>
              </w:rPr>
              <w:t>публікаційну діяльність</w:t>
            </w:r>
          </w:p>
        </w:tc>
      </w:tr>
      <w:tr w:rsidR="009E05E0" w:rsidRPr="001C1300" w14:paraId="6F3E37FC" w14:textId="77777777" w:rsidTr="009E05E0">
        <w:trPr>
          <w:trHeight w:val="275"/>
        </w:trPr>
        <w:tc>
          <w:tcPr>
            <w:tcW w:w="15358" w:type="dxa"/>
            <w:gridSpan w:val="8"/>
          </w:tcPr>
          <w:p w14:paraId="1D235345"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Критерій</w:t>
            </w:r>
            <w:r w:rsidRPr="001C1300">
              <w:rPr>
                <w:b/>
                <w:i/>
                <w:spacing w:val="-2"/>
                <w:sz w:val="20"/>
                <w:szCs w:val="20"/>
                <w:lang w:val="uk-UA"/>
              </w:rPr>
              <w:t xml:space="preserve"> </w:t>
            </w:r>
            <w:r w:rsidRPr="001C1300">
              <w:rPr>
                <w:b/>
                <w:i/>
                <w:sz w:val="20"/>
                <w:szCs w:val="20"/>
                <w:lang w:val="uk-UA"/>
              </w:rPr>
              <w:t>7.</w:t>
            </w:r>
            <w:r w:rsidRPr="001C1300">
              <w:rPr>
                <w:b/>
                <w:i/>
                <w:spacing w:val="-3"/>
                <w:sz w:val="20"/>
                <w:szCs w:val="20"/>
                <w:lang w:val="uk-UA"/>
              </w:rPr>
              <w:t xml:space="preserve"> </w:t>
            </w:r>
            <w:r w:rsidRPr="001C1300">
              <w:rPr>
                <w:b/>
                <w:i/>
                <w:sz w:val="20"/>
                <w:szCs w:val="20"/>
                <w:lang w:val="uk-UA"/>
              </w:rPr>
              <w:t>Освітнє</w:t>
            </w:r>
            <w:r w:rsidRPr="001C1300">
              <w:rPr>
                <w:b/>
                <w:i/>
                <w:spacing w:val="-3"/>
                <w:sz w:val="20"/>
                <w:szCs w:val="20"/>
                <w:lang w:val="uk-UA"/>
              </w:rPr>
              <w:t xml:space="preserve"> </w:t>
            </w:r>
            <w:r w:rsidRPr="001C1300">
              <w:rPr>
                <w:b/>
                <w:i/>
                <w:sz w:val="20"/>
                <w:szCs w:val="20"/>
                <w:lang w:val="uk-UA"/>
              </w:rPr>
              <w:t>середовище</w:t>
            </w:r>
            <w:r w:rsidRPr="001C1300">
              <w:rPr>
                <w:b/>
                <w:i/>
                <w:spacing w:val="-4"/>
                <w:sz w:val="20"/>
                <w:szCs w:val="20"/>
                <w:lang w:val="uk-UA"/>
              </w:rPr>
              <w:t xml:space="preserve"> </w:t>
            </w:r>
            <w:r w:rsidRPr="001C1300">
              <w:rPr>
                <w:b/>
                <w:i/>
                <w:sz w:val="20"/>
                <w:szCs w:val="20"/>
                <w:lang w:val="uk-UA"/>
              </w:rPr>
              <w:t>та</w:t>
            </w:r>
            <w:r w:rsidRPr="001C1300">
              <w:rPr>
                <w:b/>
                <w:i/>
                <w:spacing w:val="-3"/>
                <w:sz w:val="20"/>
                <w:szCs w:val="20"/>
                <w:lang w:val="uk-UA"/>
              </w:rPr>
              <w:t xml:space="preserve"> </w:t>
            </w:r>
            <w:r w:rsidRPr="001C1300">
              <w:rPr>
                <w:b/>
                <w:i/>
                <w:sz w:val="20"/>
                <w:szCs w:val="20"/>
                <w:lang w:val="uk-UA"/>
              </w:rPr>
              <w:t>матеріальні</w:t>
            </w:r>
            <w:r w:rsidRPr="001C1300">
              <w:rPr>
                <w:b/>
                <w:i/>
                <w:spacing w:val="-3"/>
                <w:sz w:val="20"/>
                <w:szCs w:val="20"/>
                <w:lang w:val="uk-UA"/>
              </w:rPr>
              <w:t xml:space="preserve"> </w:t>
            </w:r>
            <w:r w:rsidRPr="001C1300">
              <w:rPr>
                <w:b/>
                <w:i/>
                <w:sz w:val="20"/>
                <w:szCs w:val="20"/>
                <w:lang w:val="uk-UA"/>
              </w:rPr>
              <w:t>ресурси</w:t>
            </w:r>
          </w:p>
        </w:tc>
      </w:tr>
      <w:tr w:rsidR="009E05E0" w:rsidRPr="001C1300" w14:paraId="1B7D679C" w14:textId="77777777" w:rsidTr="00356D67">
        <w:trPr>
          <w:trHeight w:val="755"/>
        </w:trPr>
        <w:tc>
          <w:tcPr>
            <w:tcW w:w="550" w:type="dxa"/>
          </w:tcPr>
          <w:p w14:paraId="40F6A80C" w14:textId="5D99D1DB" w:rsidR="009E05E0" w:rsidRPr="001C1300" w:rsidRDefault="009E05E0" w:rsidP="00D30BBF">
            <w:pPr>
              <w:pStyle w:val="TableParagraph"/>
              <w:ind w:left="0"/>
              <w:jc w:val="both"/>
              <w:rPr>
                <w:sz w:val="20"/>
                <w:szCs w:val="20"/>
                <w:lang w:val="uk-UA"/>
              </w:rPr>
            </w:pPr>
          </w:p>
        </w:tc>
        <w:tc>
          <w:tcPr>
            <w:tcW w:w="4422" w:type="dxa"/>
            <w:gridSpan w:val="2"/>
          </w:tcPr>
          <w:p w14:paraId="5199A49B" w14:textId="77777777" w:rsidR="009E05E0" w:rsidRPr="001C1300" w:rsidRDefault="009E05E0" w:rsidP="00D30BBF">
            <w:pPr>
              <w:pStyle w:val="TableParagraph"/>
              <w:ind w:left="0"/>
              <w:jc w:val="both"/>
              <w:rPr>
                <w:sz w:val="20"/>
                <w:szCs w:val="20"/>
                <w:lang w:val="uk-UA"/>
              </w:rPr>
            </w:pPr>
            <w:r w:rsidRPr="001C1300">
              <w:rPr>
                <w:sz w:val="20"/>
                <w:szCs w:val="20"/>
                <w:lang w:val="uk-UA"/>
              </w:rPr>
              <w:t>ЗВО продовжувати покращувати матеріально-технічне забезпечення за ОП Біологія.</w:t>
            </w:r>
          </w:p>
        </w:tc>
        <w:tc>
          <w:tcPr>
            <w:tcW w:w="1701" w:type="dxa"/>
          </w:tcPr>
          <w:p w14:paraId="0E4CBCC2" w14:textId="7C80A622" w:rsidR="009E05E0" w:rsidRPr="001C1300" w:rsidRDefault="00CC2793" w:rsidP="00D30BBF">
            <w:pPr>
              <w:pStyle w:val="TableParagraph"/>
              <w:ind w:left="0"/>
              <w:jc w:val="both"/>
              <w:rPr>
                <w:sz w:val="20"/>
                <w:szCs w:val="20"/>
                <w:lang w:val="uk-UA"/>
              </w:rPr>
            </w:pPr>
            <w:r w:rsidRPr="001C1300">
              <w:rPr>
                <w:sz w:val="20"/>
                <w:szCs w:val="20"/>
                <w:lang w:val="uk-UA"/>
              </w:rPr>
              <w:t>Оновлено компоненти для навчальних лабораторій, кабінетів.</w:t>
            </w:r>
          </w:p>
        </w:tc>
        <w:tc>
          <w:tcPr>
            <w:tcW w:w="2268" w:type="dxa"/>
          </w:tcPr>
          <w:p w14:paraId="30F207EA" w14:textId="0C7A77C2" w:rsidR="009E05E0" w:rsidRPr="001C1300" w:rsidRDefault="00CC2793" w:rsidP="00D30BBF">
            <w:pPr>
              <w:pStyle w:val="TableParagraph"/>
              <w:ind w:left="0"/>
              <w:jc w:val="both"/>
              <w:rPr>
                <w:sz w:val="20"/>
                <w:szCs w:val="20"/>
                <w:lang w:val="uk-UA"/>
              </w:rPr>
            </w:pPr>
            <w:r w:rsidRPr="001C1300">
              <w:rPr>
                <w:sz w:val="20"/>
                <w:szCs w:val="20"/>
                <w:lang w:val="uk-UA"/>
              </w:rPr>
              <w:t xml:space="preserve">Декан факультету </w:t>
            </w:r>
          </w:p>
        </w:tc>
        <w:tc>
          <w:tcPr>
            <w:tcW w:w="1843" w:type="dxa"/>
          </w:tcPr>
          <w:p w14:paraId="502660A4" w14:textId="77777777" w:rsidR="009E05E0" w:rsidRPr="001C1300" w:rsidRDefault="009E05E0" w:rsidP="00D30BBF">
            <w:pPr>
              <w:pStyle w:val="TableParagraph"/>
              <w:ind w:left="0"/>
              <w:jc w:val="both"/>
              <w:rPr>
                <w:sz w:val="20"/>
                <w:szCs w:val="20"/>
                <w:lang w:val="uk-UA"/>
              </w:rPr>
            </w:pPr>
            <w:r w:rsidRPr="001C1300">
              <w:rPr>
                <w:sz w:val="20"/>
                <w:szCs w:val="20"/>
                <w:lang w:val="uk-UA"/>
              </w:rPr>
              <w:t>Впродовж 2023/2024</w:t>
            </w:r>
            <w:r w:rsidRPr="001C1300">
              <w:rPr>
                <w:spacing w:val="-58"/>
                <w:sz w:val="20"/>
                <w:szCs w:val="20"/>
                <w:lang w:val="uk-UA"/>
              </w:rPr>
              <w:t xml:space="preserve"> </w:t>
            </w:r>
            <w:r w:rsidRPr="001C1300">
              <w:rPr>
                <w:sz w:val="20"/>
                <w:szCs w:val="20"/>
                <w:lang w:val="uk-UA"/>
              </w:rPr>
              <w:t>навчального</w:t>
            </w:r>
            <w:r w:rsidRPr="001C1300">
              <w:rPr>
                <w:spacing w:val="-1"/>
                <w:sz w:val="20"/>
                <w:szCs w:val="20"/>
                <w:lang w:val="uk-UA"/>
              </w:rPr>
              <w:t xml:space="preserve"> </w:t>
            </w:r>
            <w:r w:rsidRPr="001C1300">
              <w:rPr>
                <w:sz w:val="20"/>
                <w:szCs w:val="20"/>
                <w:lang w:val="uk-UA"/>
              </w:rPr>
              <w:t>року</w:t>
            </w:r>
          </w:p>
        </w:tc>
        <w:tc>
          <w:tcPr>
            <w:tcW w:w="992" w:type="dxa"/>
          </w:tcPr>
          <w:p w14:paraId="6B565C1A" w14:textId="77777777" w:rsidR="009E05E0" w:rsidRPr="001C1300" w:rsidRDefault="009E05E0" w:rsidP="00D30BBF">
            <w:pPr>
              <w:pStyle w:val="TableParagraph"/>
              <w:ind w:left="0"/>
              <w:jc w:val="both"/>
              <w:rPr>
                <w:sz w:val="20"/>
                <w:szCs w:val="20"/>
                <w:lang w:val="uk-UA"/>
              </w:rPr>
            </w:pPr>
            <w:r w:rsidRPr="001C1300">
              <w:rPr>
                <w:sz w:val="20"/>
                <w:szCs w:val="20"/>
                <w:lang w:val="uk-UA"/>
              </w:rPr>
              <w:t>Біологія</w:t>
            </w:r>
          </w:p>
        </w:tc>
        <w:tc>
          <w:tcPr>
            <w:tcW w:w="3582" w:type="dxa"/>
          </w:tcPr>
          <w:p w14:paraId="6B183A31" w14:textId="41132BFA" w:rsidR="009E05E0" w:rsidRPr="001C1300" w:rsidRDefault="009E05E0" w:rsidP="00D30BBF">
            <w:pPr>
              <w:pStyle w:val="TableParagraph"/>
              <w:ind w:left="0"/>
              <w:jc w:val="both"/>
              <w:rPr>
                <w:sz w:val="20"/>
                <w:szCs w:val="20"/>
                <w:lang w:val="uk-UA"/>
              </w:rPr>
            </w:pPr>
            <w:r w:rsidRPr="001C1300">
              <w:rPr>
                <w:sz w:val="20"/>
                <w:szCs w:val="20"/>
                <w:lang w:val="uk-UA"/>
              </w:rPr>
              <w:t>Постійно</w:t>
            </w:r>
          </w:p>
        </w:tc>
      </w:tr>
      <w:tr w:rsidR="009E05E0" w:rsidRPr="001C1300" w14:paraId="55842807" w14:textId="77777777" w:rsidTr="009E05E0">
        <w:trPr>
          <w:trHeight w:val="277"/>
        </w:trPr>
        <w:tc>
          <w:tcPr>
            <w:tcW w:w="15358" w:type="dxa"/>
            <w:gridSpan w:val="8"/>
          </w:tcPr>
          <w:p w14:paraId="34FC7E40"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Критерій</w:t>
            </w:r>
            <w:r w:rsidRPr="001C1300">
              <w:rPr>
                <w:b/>
                <w:i/>
                <w:spacing w:val="-3"/>
                <w:sz w:val="20"/>
                <w:szCs w:val="20"/>
                <w:lang w:val="uk-UA"/>
              </w:rPr>
              <w:t xml:space="preserve"> </w:t>
            </w:r>
            <w:r w:rsidRPr="001C1300">
              <w:rPr>
                <w:b/>
                <w:i/>
                <w:sz w:val="20"/>
                <w:szCs w:val="20"/>
                <w:lang w:val="uk-UA"/>
              </w:rPr>
              <w:t>8.</w:t>
            </w:r>
            <w:r w:rsidRPr="001C1300">
              <w:rPr>
                <w:b/>
                <w:i/>
                <w:spacing w:val="-4"/>
                <w:sz w:val="20"/>
                <w:szCs w:val="20"/>
                <w:lang w:val="uk-UA"/>
              </w:rPr>
              <w:t xml:space="preserve"> </w:t>
            </w:r>
            <w:r w:rsidRPr="001C1300">
              <w:rPr>
                <w:b/>
                <w:i/>
                <w:sz w:val="20"/>
                <w:szCs w:val="20"/>
                <w:lang w:val="uk-UA"/>
              </w:rPr>
              <w:t>Внутрішнє</w:t>
            </w:r>
            <w:r w:rsidRPr="001C1300">
              <w:rPr>
                <w:b/>
                <w:i/>
                <w:spacing w:val="-4"/>
                <w:sz w:val="20"/>
                <w:szCs w:val="20"/>
                <w:lang w:val="uk-UA"/>
              </w:rPr>
              <w:t xml:space="preserve"> </w:t>
            </w:r>
            <w:r w:rsidRPr="001C1300">
              <w:rPr>
                <w:b/>
                <w:i/>
                <w:sz w:val="20"/>
                <w:szCs w:val="20"/>
                <w:lang w:val="uk-UA"/>
              </w:rPr>
              <w:t>забезпечення</w:t>
            </w:r>
            <w:r w:rsidRPr="001C1300">
              <w:rPr>
                <w:b/>
                <w:i/>
                <w:spacing w:val="-4"/>
                <w:sz w:val="20"/>
                <w:szCs w:val="20"/>
                <w:lang w:val="uk-UA"/>
              </w:rPr>
              <w:t xml:space="preserve"> </w:t>
            </w:r>
            <w:r w:rsidRPr="001C1300">
              <w:rPr>
                <w:b/>
                <w:i/>
                <w:sz w:val="20"/>
                <w:szCs w:val="20"/>
                <w:lang w:val="uk-UA"/>
              </w:rPr>
              <w:t>якості</w:t>
            </w:r>
            <w:r w:rsidRPr="001C1300">
              <w:rPr>
                <w:b/>
                <w:i/>
                <w:spacing w:val="-5"/>
                <w:sz w:val="20"/>
                <w:szCs w:val="20"/>
                <w:lang w:val="uk-UA"/>
              </w:rPr>
              <w:t xml:space="preserve"> </w:t>
            </w:r>
            <w:r w:rsidRPr="001C1300">
              <w:rPr>
                <w:b/>
                <w:i/>
                <w:sz w:val="20"/>
                <w:szCs w:val="20"/>
                <w:lang w:val="uk-UA"/>
              </w:rPr>
              <w:t>ОП</w:t>
            </w:r>
          </w:p>
        </w:tc>
      </w:tr>
      <w:tr w:rsidR="009E05E0" w:rsidRPr="001C1300" w14:paraId="25B92976" w14:textId="77777777" w:rsidTr="00356D67">
        <w:trPr>
          <w:trHeight w:val="3118"/>
        </w:trPr>
        <w:tc>
          <w:tcPr>
            <w:tcW w:w="588" w:type="dxa"/>
            <w:gridSpan w:val="2"/>
          </w:tcPr>
          <w:p w14:paraId="4A007906" w14:textId="41B3A9DC" w:rsidR="009E05E0" w:rsidRPr="001C1300" w:rsidRDefault="009E05E0" w:rsidP="00D30BBF">
            <w:pPr>
              <w:pStyle w:val="TableParagraph"/>
              <w:ind w:left="0"/>
              <w:jc w:val="both"/>
              <w:rPr>
                <w:sz w:val="20"/>
                <w:szCs w:val="20"/>
                <w:lang w:val="uk-UA"/>
              </w:rPr>
            </w:pPr>
          </w:p>
        </w:tc>
        <w:tc>
          <w:tcPr>
            <w:tcW w:w="4384" w:type="dxa"/>
          </w:tcPr>
          <w:p w14:paraId="0F2FA4EA" w14:textId="77777777" w:rsidR="009E05E0" w:rsidRPr="001C1300" w:rsidRDefault="009E05E0" w:rsidP="00D30BBF">
            <w:pPr>
              <w:pStyle w:val="TableParagraph"/>
              <w:ind w:left="0"/>
              <w:jc w:val="both"/>
              <w:rPr>
                <w:sz w:val="20"/>
                <w:szCs w:val="20"/>
                <w:lang w:val="uk-UA"/>
              </w:rPr>
            </w:pPr>
            <w:r w:rsidRPr="001C1300">
              <w:rPr>
                <w:sz w:val="20"/>
                <w:szCs w:val="20"/>
                <w:lang w:val="uk-UA"/>
              </w:rPr>
              <w:t>Впродовж 2023-2024 навчального року декану налагодити проведення моніторингу працевлаштування та кар’єрного шляху випускників освітньої програми. Продовжити вдосконалення системи ВЗЯО.</w:t>
            </w:r>
          </w:p>
        </w:tc>
        <w:tc>
          <w:tcPr>
            <w:tcW w:w="1701" w:type="dxa"/>
          </w:tcPr>
          <w:p w14:paraId="31D64E4B"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 Здійснювати моніторинг працевлаштування випускників.</w:t>
            </w:r>
          </w:p>
          <w:p w14:paraId="05867050"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Систематично проводити зустрічі здобувачів вищої освіти випускних курсів зі </w:t>
            </w:r>
            <w:proofErr w:type="spellStart"/>
            <w:r w:rsidRPr="001C1300">
              <w:rPr>
                <w:sz w:val="20"/>
                <w:szCs w:val="20"/>
                <w:lang w:val="uk-UA"/>
              </w:rPr>
              <w:t>стейкголдерами</w:t>
            </w:r>
            <w:proofErr w:type="spellEnd"/>
            <w:r w:rsidRPr="001C1300">
              <w:rPr>
                <w:sz w:val="20"/>
                <w:szCs w:val="20"/>
                <w:lang w:val="uk-UA"/>
              </w:rPr>
              <w:t>, для ознайомлення з можливостями працевлаштування.</w:t>
            </w:r>
          </w:p>
          <w:p w14:paraId="118F511B"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Запровадити на факультеті організацію Ярмарки вакансій </w:t>
            </w:r>
          </w:p>
          <w:p w14:paraId="42273A72" w14:textId="77777777" w:rsidR="009E05E0" w:rsidRPr="001C1300" w:rsidRDefault="009E05E0" w:rsidP="00D30BBF">
            <w:pPr>
              <w:pStyle w:val="TableParagraph"/>
              <w:ind w:left="0"/>
              <w:jc w:val="both"/>
              <w:rPr>
                <w:sz w:val="20"/>
                <w:szCs w:val="20"/>
                <w:lang w:val="uk-UA"/>
              </w:rPr>
            </w:pPr>
            <w:r w:rsidRPr="001C1300">
              <w:rPr>
                <w:sz w:val="20"/>
                <w:szCs w:val="20"/>
                <w:lang w:val="uk-UA"/>
              </w:rPr>
              <w:t>Узгодити структуру</w:t>
            </w:r>
            <w:r w:rsidRPr="001C1300">
              <w:rPr>
                <w:spacing w:val="1"/>
                <w:sz w:val="20"/>
                <w:szCs w:val="20"/>
                <w:lang w:val="uk-UA"/>
              </w:rPr>
              <w:t xml:space="preserve"> </w:t>
            </w:r>
            <w:r w:rsidRPr="001C1300">
              <w:rPr>
                <w:sz w:val="20"/>
                <w:szCs w:val="20"/>
                <w:lang w:val="uk-UA"/>
              </w:rPr>
              <w:t>внутрішньої</w:t>
            </w:r>
            <w:r w:rsidRPr="001C1300">
              <w:rPr>
                <w:spacing w:val="-15"/>
                <w:sz w:val="20"/>
                <w:szCs w:val="20"/>
                <w:lang w:val="uk-UA"/>
              </w:rPr>
              <w:t xml:space="preserve"> </w:t>
            </w:r>
            <w:r w:rsidRPr="001C1300">
              <w:rPr>
                <w:sz w:val="20"/>
                <w:szCs w:val="20"/>
                <w:lang w:val="uk-UA"/>
              </w:rPr>
              <w:t>системи</w:t>
            </w:r>
          </w:p>
          <w:p w14:paraId="75FA05BF" w14:textId="77777777" w:rsidR="009E05E0" w:rsidRPr="001C1300" w:rsidRDefault="009E05E0" w:rsidP="00D30BBF">
            <w:pPr>
              <w:pStyle w:val="TableParagraph"/>
              <w:ind w:left="0"/>
              <w:jc w:val="both"/>
              <w:rPr>
                <w:sz w:val="20"/>
                <w:szCs w:val="20"/>
                <w:lang w:val="uk-UA"/>
              </w:rPr>
            </w:pPr>
            <w:r w:rsidRPr="001C1300">
              <w:rPr>
                <w:sz w:val="20"/>
                <w:szCs w:val="20"/>
                <w:lang w:val="uk-UA"/>
              </w:rPr>
              <w:t>забезпечення</w:t>
            </w:r>
            <w:r w:rsidRPr="001C1300">
              <w:rPr>
                <w:spacing w:val="-5"/>
                <w:sz w:val="20"/>
                <w:szCs w:val="20"/>
                <w:lang w:val="uk-UA"/>
              </w:rPr>
              <w:t xml:space="preserve"> </w:t>
            </w:r>
            <w:r w:rsidRPr="001C1300">
              <w:rPr>
                <w:sz w:val="20"/>
                <w:szCs w:val="20"/>
                <w:lang w:val="uk-UA"/>
              </w:rPr>
              <w:t>якості</w:t>
            </w:r>
            <w:r w:rsidRPr="001C1300">
              <w:rPr>
                <w:spacing w:val="-4"/>
                <w:sz w:val="20"/>
                <w:szCs w:val="20"/>
                <w:lang w:val="uk-UA"/>
              </w:rPr>
              <w:t xml:space="preserve"> </w:t>
            </w:r>
            <w:r w:rsidRPr="001C1300">
              <w:rPr>
                <w:sz w:val="20"/>
                <w:szCs w:val="20"/>
                <w:lang w:val="uk-UA"/>
              </w:rPr>
              <w:t>освіти</w:t>
            </w:r>
            <w:r w:rsidRPr="001C1300">
              <w:rPr>
                <w:spacing w:val="-57"/>
                <w:sz w:val="20"/>
                <w:szCs w:val="20"/>
                <w:lang w:val="uk-UA"/>
              </w:rPr>
              <w:t xml:space="preserve"> </w:t>
            </w:r>
            <w:r w:rsidRPr="001C1300">
              <w:rPr>
                <w:sz w:val="20"/>
                <w:szCs w:val="20"/>
                <w:lang w:val="uk-UA"/>
              </w:rPr>
              <w:t>з урахуванням</w:t>
            </w:r>
            <w:r w:rsidRPr="001C1300">
              <w:rPr>
                <w:spacing w:val="-4"/>
                <w:sz w:val="20"/>
                <w:szCs w:val="20"/>
                <w:lang w:val="uk-UA"/>
              </w:rPr>
              <w:t xml:space="preserve"> </w:t>
            </w:r>
            <w:r w:rsidRPr="001C1300">
              <w:rPr>
                <w:sz w:val="20"/>
                <w:szCs w:val="20"/>
                <w:lang w:val="uk-UA"/>
              </w:rPr>
              <w:t>зауважень</w:t>
            </w:r>
          </w:p>
        </w:tc>
        <w:tc>
          <w:tcPr>
            <w:tcW w:w="2268" w:type="dxa"/>
          </w:tcPr>
          <w:p w14:paraId="13BB6487" w14:textId="77777777" w:rsidR="009E05E0" w:rsidRPr="001C1300" w:rsidRDefault="009E05E0" w:rsidP="00D30BBF">
            <w:pPr>
              <w:pStyle w:val="TableParagraph"/>
              <w:ind w:left="0"/>
              <w:jc w:val="both"/>
              <w:rPr>
                <w:sz w:val="20"/>
                <w:szCs w:val="20"/>
                <w:lang w:val="uk-UA"/>
              </w:rPr>
            </w:pPr>
            <w:bookmarkStart w:id="1" w:name="_Hlk146286136"/>
            <w:proofErr w:type="spellStart"/>
            <w:r w:rsidRPr="001C1300">
              <w:rPr>
                <w:sz w:val="20"/>
                <w:szCs w:val="20"/>
                <w:lang w:val="uk-UA"/>
              </w:rPr>
              <w:t>Красноштан</w:t>
            </w:r>
            <w:proofErr w:type="spellEnd"/>
            <w:r w:rsidRPr="001C1300">
              <w:rPr>
                <w:sz w:val="20"/>
                <w:szCs w:val="20"/>
                <w:lang w:val="uk-UA"/>
              </w:rPr>
              <w:t xml:space="preserve"> І.В.</w:t>
            </w:r>
            <w:bookmarkEnd w:id="1"/>
          </w:p>
        </w:tc>
        <w:tc>
          <w:tcPr>
            <w:tcW w:w="1843" w:type="dxa"/>
          </w:tcPr>
          <w:p w14:paraId="170C5780" w14:textId="77777777" w:rsidR="009E05E0" w:rsidRPr="001C1300" w:rsidRDefault="009E05E0" w:rsidP="00D30BBF">
            <w:pPr>
              <w:pStyle w:val="TableParagraph"/>
              <w:ind w:left="0"/>
              <w:jc w:val="both"/>
              <w:rPr>
                <w:sz w:val="20"/>
                <w:szCs w:val="20"/>
                <w:lang w:val="uk-UA"/>
              </w:rPr>
            </w:pPr>
            <w:r w:rsidRPr="001C1300">
              <w:rPr>
                <w:sz w:val="20"/>
                <w:szCs w:val="20"/>
                <w:lang w:val="uk-UA"/>
              </w:rPr>
              <w:t>Впродовж 2023/2024</w:t>
            </w:r>
            <w:r w:rsidRPr="001C1300">
              <w:rPr>
                <w:spacing w:val="-58"/>
                <w:sz w:val="20"/>
                <w:szCs w:val="20"/>
                <w:lang w:val="uk-UA"/>
              </w:rPr>
              <w:t xml:space="preserve"> </w:t>
            </w:r>
            <w:r w:rsidRPr="001C1300">
              <w:rPr>
                <w:sz w:val="20"/>
                <w:szCs w:val="20"/>
                <w:lang w:val="uk-UA"/>
              </w:rPr>
              <w:t>навчального</w:t>
            </w:r>
            <w:r w:rsidRPr="001C1300">
              <w:rPr>
                <w:spacing w:val="-1"/>
                <w:sz w:val="20"/>
                <w:szCs w:val="20"/>
                <w:lang w:val="uk-UA"/>
              </w:rPr>
              <w:t xml:space="preserve"> </w:t>
            </w:r>
            <w:r w:rsidRPr="001C1300">
              <w:rPr>
                <w:sz w:val="20"/>
                <w:szCs w:val="20"/>
                <w:lang w:val="uk-UA"/>
              </w:rPr>
              <w:t>року</w:t>
            </w:r>
          </w:p>
        </w:tc>
        <w:tc>
          <w:tcPr>
            <w:tcW w:w="992" w:type="dxa"/>
          </w:tcPr>
          <w:p w14:paraId="4F8595C7"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Біологія </w:t>
            </w:r>
          </w:p>
        </w:tc>
        <w:tc>
          <w:tcPr>
            <w:tcW w:w="3582" w:type="dxa"/>
          </w:tcPr>
          <w:p w14:paraId="52CFC9AF" w14:textId="77777777" w:rsidR="009E05E0" w:rsidRPr="001C1300" w:rsidRDefault="009E05E0" w:rsidP="00D30BBF">
            <w:pPr>
              <w:pStyle w:val="TableParagraph"/>
              <w:ind w:left="0"/>
              <w:jc w:val="both"/>
              <w:rPr>
                <w:sz w:val="20"/>
                <w:szCs w:val="20"/>
                <w:lang w:val="uk-UA"/>
              </w:rPr>
            </w:pPr>
            <w:r w:rsidRPr="001C1300">
              <w:rPr>
                <w:sz w:val="20"/>
                <w:szCs w:val="20"/>
                <w:lang w:val="uk-UA"/>
              </w:rPr>
              <w:t>Продовжувати</w:t>
            </w:r>
            <w:r w:rsidRPr="001C1300">
              <w:rPr>
                <w:spacing w:val="1"/>
                <w:sz w:val="20"/>
                <w:szCs w:val="20"/>
                <w:lang w:val="uk-UA"/>
              </w:rPr>
              <w:t xml:space="preserve"> </w:t>
            </w:r>
            <w:r w:rsidRPr="001C1300">
              <w:rPr>
                <w:sz w:val="20"/>
                <w:szCs w:val="20"/>
                <w:lang w:val="uk-UA"/>
              </w:rPr>
              <w:t>оприлюднювати</w:t>
            </w:r>
            <w:r w:rsidRPr="001C1300">
              <w:rPr>
                <w:spacing w:val="1"/>
                <w:sz w:val="20"/>
                <w:szCs w:val="20"/>
                <w:lang w:val="uk-UA"/>
              </w:rPr>
              <w:t xml:space="preserve"> </w:t>
            </w:r>
            <w:r w:rsidRPr="001C1300">
              <w:rPr>
                <w:sz w:val="20"/>
                <w:szCs w:val="20"/>
                <w:lang w:val="uk-UA"/>
              </w:rPr>
              <w:t>результати</w:t>
            </w:r>
            <w:r w:rsidRPr="001C1300">
              <w:rPr>
                <w:spacing w:val="-9"/>
                <w:sz w:val="20"/>
                <w:szCs w:val="20"/>
                <w:lang w:val="uk-UA"/>
              </w:rPr>
              <w:t xml:space="preserve"> </w:t>
            </w:r>
            <w:r w:rsidRPr="001C1300">
              <w:rPr>
                <w:sz w:val="20"/>
                <w:szCs w:val="20"/>
                <w:lang w:val="uk-UA"/>
              </w:rPr>
              <w:t>опитування</w:t>
            </w:r>
            <w:r w:rsidRPr="001C1300">
              <w:rPr>
                <w:spacing w:val="-57"/>
                <w:sz w:val="20"/>
                <w:szCs w:val="20"/>
                <w:lang w:val="uk-UA"/>
              </w:rPr>
              <w:t xml:space="preserve"> </w:t>
            </w:r>
            <w:r w:rsidRPr="001C1300">
              <w:rPr>
                <w:sz w:val="20"/>
                <w:szCs w:val="20"/>
                <w:lang w:val="uk-UA"/>
              </w:rPr>
              <w:t>на</w:t>
            </w:r>
            <w:r w:rsidRPr="001C1300">
              <w:rPr>
                <w:spacing w:val="-2"/>
                <w:sz w:val="20"/>
                <w:szCs w:val="20"/>
                <w:lang w:val="uk-UA"/>
              </w:rPr>
              <w:t xml:space="preserve"> </w:t>
            </w:r>
            <w:r w:rsidRPr="001C1300">
              <w:rPr>
                <w:sz w:val="20"/>
                <w:szCs w:val="20"/>
                <w:lang w:val="uk-UA"/>
              </w:rPr>
              <w:t xml:space="preserve">сайті ПГФ </w:t>
            </w:r>
          </w:p>
          <w:p w14:paraId="087928FA" w14:textId="77777777" w:rsidR="009E05E0" w:rsidRPr="001C1300" w:rsidRDefault="009E05E0" w:rsidP="00D30BBF">
            <w:pPr>
              <w:pStyle w:val="TableParagraph"/>
              <w:ind w:left="0"/>
              <w:jc w:val="both"/>
              <w:rPr>
                <w:sz w:val="20"/>
                <w:szCs w:val="20"/>
                <w:lang w:val="uk-UA"/>
              </w:rPr>
            </w:pPr>
          </w:p>
          <w:p w14:paraId="2B25AF9A"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На сайті факультету розміщено сторінку, яка інформує про вакансії для випускників </w:t>
            </w:r>
          </w:p>
          <w:p w14:paraId="5FCE63EF" w14:textId="77777777" w:rsidR="009E05E0" w:rsidRPr="001C1300" w:rsidRDefault="009E05E0" w:rsidP="00D30BBF">
            <w:pPr>
              <w:pStyle w:val="TableParagraph"/>
              <w:ind w:left="0"/>
              <w:jc w:val="both"/>
              <w:rPr>
                <w:sz w:val="20"/>
                <w:szCs w:val="20"/>
                <w:lang w:val="uk-UA"/>
              </w:rPr>
            </w:pPr>
          </w:p>
          <w:p w14:paraId="0BDCC27C" w14:textId="77777777" w:rsidR="009E05E0" w:rsidRPr="001C1300" w:rsidRDefault="009E05E0" w:rsidP="00D30BBF">
            <w:pPr>
              <w:pStyle w:val="TableParagraph"/>
              <w:ind w:left="0"/>
              <w:jc w:val="both"/>
              <w:rPr>
                <w:sz w:val="20"/>
                <w:szCs w:val="20"/>
                <w:lang w:val="uk-UA"/>
              </w:rPr>
            </w:pPr>
            <w:r w:rsidRPr="001C1300">
              <w:rPr>
                <w:sz w:val="20"/>
                <w:szCs w:val="20"/>
                <w:lang w:val="uk-UA"/>
              </w:rPr>
              <w:t>Вийти</w:t>
            </w:r>
            <w:r w:rsidRPr="001C1300">
              <w:rPr>
                <w:spacing w:val="-5"/>
                <w:sz w:val="20"/>
                <w:szCs w:val="20"/>
                <w:lang w:val="uk-UA"/>
              </w:rPr>
              <w:t xml:space="preserve"> </w:t>
            </w:r>
            <w:r w:rsidRPr="001C1300">
              <w:rPr>
                <w:sz w:val="20"/>
                <w:szCs w:val="20"/>
                <w:lang w:val="uk-UA"/>
              </w:rPr>
              <w:t>з</w:t>
            </w:r>
            <w:r w:rsidRPr="001C1300">
              <w:rPr>
                <w:spacing w:val="-3"/>
                <w:sz w:val="20"/>
                <w:szCs w:val="20"/>
                <w:lang w:val="uk-UA"/>
              </w:rPr>
              <w:t xml:space="preserve"> </w:t>
            </w:r>
            <w:r w:rsidRPr="001C1300">
              <w:rPr>
                <w:sz w:val="20"/>
                <w:szCs w:val="20"/>
                <w:lang w:val="uk-UA"/>
              </w:rPr>
              <w:t>пропозицією</w:t>
            </w:r>
            <w:r w:rsidRPr="001C1300">
              <w:rPr>
                <w:spacing w:val="-4"/>
                <w:sz w:val="20"/>
                <w:szCs w:val="20"/>
                <w:lang w:val="uk-UA"/>
              </w:rPr>
              <w:t xml:space="preserve"> </w:t>
            </w:r>
            <w:r w:rsidRPr="001C1300">
              <w:rPr>
                <w:sz w:val="20"/>
                <w:szCs w:val="20"/>
                <w:lang w:val="uk-UA"/>
              </w:rPr>
              <w:t>про</w:t>
            </w:r>
            <w:r w:rsidRPr="001C1300">
              <w:rPr>
                <w:spacing w:val="-57"/>
                <w:sz w:val="20"/>
                <w:szCs w:val="20"/>
                <w:lang w:val="uk-UA"/>
              </w:rPr>
              <w:t xml:space="preserve"> </w:t>
            </w:r>
            <w:r w:rsidRPr="001C1300">
              <w:rPr>
                <w:sz w:val="20"/>
                <w:szCs w:val="20"/>
                <w:lang w:val="uk-UA"/>
              </w:rPr>
              <w:t>узгодження структури</w:t>
            </w:r>
            <w:r w:rsidRPr="001C1300">
              <w:rPr>
                <w:spacing w:val="1"/>
                <w:sz w:val="20"/>
                <w:szCs w:val="20"/>
                <w:lang w:val="uk-UA"/>
              </w:rPr>
              <w:t xml:space="preserve"> </w:t>
            </w:r>
            <w:r w:rsidRPr="001C1300">
              <w:rPr>
                <w:sz w:val="20"/>
                <w:szCs w:val="20"/>
                <w:lang w:val="uk-UA"/>
              </w:rPr>
              <w:t>внутрішньої</w:t>
            </w:r>
            <w:r w:rsidRPr="001C1300">
              <w:rPr>
                <w:spacing w:val="-2"/>
                <w:sz w:val="20"/>
                <w:szCs w:val="20"/>
                <w:lang w:val="uk-UA"/>
              </w:rPr>
              <w:t xml:space="preserve"> </w:t>
            </w:r>
            <w:r w:rsidRPr="001C1300">
              <w:rPr>
                <w:sz w:val="20"/>
                <w:szCs w:val="20"/>
                <w:lang w:val="uk-UA"/>
              </w:rPr>
              <w:t>системи</w:t>
            </w:r>
          </w:p>
          <w:p w14:paraId="2F1DCFC9" w14:textId="77777777" w:rsidR="009E05E0" w:rsidRPr="001C1300" w:rsidRDefault="009E05E0" w:rsidP="00D30BBF">
            <w:pPr>
              <w:pStyle w:val="TableParagraph"/>
              <w:ind w:left="0"/>
              <w:jc w:val="both"/>
              <w:rPr>
                <w:sz w:val="20"/>
                <w:szCs w:val="20"/>
                <w:lang w:val="uk-UA"/>
              </w:rPr>
            </w:pPr>
            <w:r w:rsidRPr="001C1300">
              <w:rPr>
                <w:sz w:val="20"/>
                <w:szCs w:val="20"/>
                <w:lang w:val="uk-UA"/>
              </w:rPr>
              <w:t>забезпечення якості</w:t>
            </w:r>
            <w:r w:rsidRPr="001C1300">
              <w:rPr>
                <w:spacing w:val="-57"/>
                <w:sz w:val="20"/>
                <w:szCs w:val="20"/>
                <w:lang w:val="uk-UA"/>
              </w:rPr>
              <w:t xml:space="preserve"> </w:t>
            </w:r>
            <w:r w:rsidRPr="001C1300">
              <w:rPr>
                <w:sz w:val="20"/>
                <w:szCs w:val="20"/>
                <w:lang w:val="uk-UA"/>
              </w:rPr>
              <w:t>освіти</w:t>
            </w:r>
          </w:p>
        </w:tc>
      </w:tr>
      <w:tr w:rsidR="009E05E0" w:rsidRPr="001C1300" w14:paraId="65F02C1B" w14:textId="77777777" w:rsidTr="009E05E0">
        <w:trPr>
          <w:trHeight w:val="275"/>
        </w:trPr>
        <w:tc>
          <w:tcPr>
            <w:tcW w:w="15358" w:type="dxa"/>
            <w:gridSpan w:val="8"/>
          </w:tcPr>
          <w:p w14:paraId="4B786CBB" w14:textId="77777777" w:rsidR="009E05E0" w:rsidRPr="001C1300" w:rsidRDefault="009E05E0" w:rsidP="00D30BBF">
            <w:pPr>
              <w:pStyle w:val="TableParagraph"/>
              <w:ind w:left="0"/>
              <w:jc w:val="center"/>
              <w:rPr>
                <w:b/>
                <w:i/>
                <w:sz w:val="20"/>
                <w:szCs w:val="20"/>
                <w:lang w:val="uk-UA"/>
              </w:rPr>
            </w:pPr>
            <w:r w:rsidRPr="001C1300">
              <w:rPr>
                <w:b/>
                <w:i/>
                <w:sz w:val="20"/>
                <w:szCs w:val="20"/>
                <w:lang w:val="uk-UA"/>
              </w:rPr>
              <w:t>Критерій</w:t>
            </w:r>
            <w:r w:rsidRPr="001C1300">
              <w:rPr>
                <w:b/>
                <w:i/>
                <w:spacing w:val="-1"/>
                <w:sz w:val="20"/>
                <w:szCs w:val="20"/>
                <w:lang w:val="uk-UA"/>
              </w:rPr>
              <w:t xml:space="preserve"> </w:t>
            </w:r>
            <w:r w:rsidRPr="001C1300">
              <w:rPr>
                <w:b/>
                <w:i/>
                <w:sz w:val="20"/>
                <w:szCs w:val="20"/>
                <w:lang w:val="uk-UA"/>
              </w:rPr>
              <w:t>9.</w:t>
            </w:r>
            <w:r w:rsidRPr="001C1300">
              <w:rPr>
                <w:b/>
                <w:i/>
                <w:spacing w:val="-2"/>
                <w:sz w:val="20"/>
                <w:szCs w:val="20"/>
                <w:lang w:val="uk-UA"/>
              </w:rPr>
              <w:t xml:space="preserve"> </w:t>
            </w:r>
            <w:r w:rsidRPr="001C1300">
              <w:rPr>
                <w:b/>
                <w:i/>
                <w:sz w:val="20"/>
                <w:szCs w:val="20"/>
                <w:lang w:val="uk-UA"/>
              </w:rPr>
              <w:t>Прозорість</w:t>
            </w:r>
            <w:r w:rsidRPr="001C1300">
              <w:rPr>
                <w:b/>
                <w:i/>
                <w:spacing w:val="-3"/>
                <w:sz w:val="20"/>
                <w:szCs w:val="20"/>
                <w:lang w:val="uk-UA"/>
              </w:rPr>
              <w:t xml:space="preserve"> </w:t>
            </w:r>
            <w:r w:rsidRPr="001C1300">
              <w:rPr>
                <w:b/>
                <w:i/>
                <w:sz w:val="20"/>
                <w:szCs w:val="20"/>
                <w:lang w:val="uk-UA"/>
              </w:rPr>
              <w:t>та</w:t>
            </w:r>
            <w:r w:rsidRPr="001C1300">
              <w:rPr>
                <w:b/>
                <w:i/>
                <w:spacing w:val="-1"/>
                <w:sz w:val="20"/>
                <w:szCs w:val="20"/>
                <w:lang w:val="uk-UA"/>
              </w:rPr>
              <w:t xml:space="preserve"> </w:t>
            </w:r>
            <w:r w:rsidRPr="001C1300">
              <w:rPr>
                <w:b/>
                <w:i/>
                <w:sz w:val="20"/>
                <w:szCs w:val="20"/>
                <w:lang w:val="uk-UA"/>
              </w:rPr>
              <w:t>публічність</w:t>
            </w:r>
          </w:p>
        </w:tc>
      </w:tr>
      <w:tr w:rsidR="009E05E0" w:rsidRPr="001C1300" w14:paraId="7FC56C63" w14:textId="77777777" w:rsidTr="00356D67">
        <w:trPr>
          <w:trHeight w:val="1655"/>
        </w:trPr>
        <w:tc>
          <w:tcPr>
            <w:tcW w:w="588" w:type="dxa"/>
            <w:gridSpan w:val="2"/>
          </w:tcPr>
          <w:p w14:paraId="49D8F069" w14:textId="7114B013" w:rsidR="009E05E0" w:rsidRPr="001C1300" w:rsidRDefault="009E05E0" w:rsidP="00D30BBF">
            <w:pPr>
              <w:pStyle w:val="TableParagraph"/>
              <w:ind w:left="0"/>
              <w:jc w:val="both"/>
              <w:rPr>
                <w:sz w:val="20"/>
                <w:szCs w:val="20"/>
                <w:lang w:val="uk-UA"/>
              </w:rPr>
            </w:pPr>
          </w:p>
        </w:tc>
        <w:tc>
          <w:tcPr>
            <w:tcW w:w="4384" w:type="dxa"/>
          </w:tcPr>
          <w:p w14:paraId="228BB580"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Гаранту до початку роботи приймальної комісії поточного навчального року врахувати рекомендації ЕГ щодо усунення невідповідностей стосовно інформації про терміни навчання в ОП та профорієнтаційному буклеті. </w:t>
            </w:r>
          </w:p>
          <w:p w14:paraId="64BEC2AB"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ЗВО зберігати на сайті інформацію стосовно </w:t>
            </w:r>
            <w:proofErr w:type="spellStart"/>
            <w:r w:rsidRPr="001C1300">
              <w:rPr>
                <w:sz w:val="20"/>
                <w:szCs w:val="20"/>
                <w:lang w:val="uk-UA"/>
              </w:rPr>
              <w:t>проєктів</w:t>
            </w:r>
            <w:proofErr w:type="spellEnd"/>
            <w:r w:rsidRPr="001C1300">
              <w:rPr>
                <w:sz w:val="20"/>
                <w:szCs w:val="20"/>
                <w:lang w:val="uk-UA"/>
              </w:rPr>
              <w:t xml:space="preserve"> ОП та отриманих зауважень й пропозицій заінтересованих сторін.</w:t>
            </w:r>
          </w:p>
        </w:tc>
        <w:tc>
          <w:tcPr>
            <w:tcW w:w="1701" w:type="dxa"/>
          </w:tcPr>
          <w:p w14:paraId="053F0BCB" w14:textId="77777777" w:rsidR="009E05E0" w:rsidRPr="001C1300" w:rsidRDefault="009E05E0" w:rsidP="00D30BBF">
            <w:pPr>
              <w:pStyle w:val="TableParagraph"/>
              <w:ind w:left="0"/>
              <w:jc w:val="both"/>
              <w:rPr>
                <w:sz w:val="20"/>
                <w:szCs w:val="20"/>
                <w:lang w:val="uk-UA"/>
              </w:rPr>
            </w:pPr>
            <w:r w:rsidRPr="001C1300">
              <w:rPr>
                <w:sz w:val="20"/>
                <w:szCs w:val="20"/>
                <w:lang w:val="uk-UA"/>
              </w:rPr>
              <w:t>Розробити окрему сторінку для розміщення архівів документів, що містять інформацію про проекти, пропозиції та зауваження до ОП</w:t>
            </w:r>
          </w:p>
        </w:tc>
        <w:tc>
          <w:tcPr>
            <w:tcW w:w="2268" w:type="dxa"/>
          </w:tcPr>
          <w:p w14:paraId="5EB40CE9" w14:textId="77777777" w:rsidR="009E05E0" w:rsidRPr="001C1300" w:rsidRDefault="009E05E0" w:rsidP="00D30BBF">
            <w:pPr>
              <w:pStyle w:val="TableParagraph"/>
              <w:ind w:left="0"/>
              <w:jc w:val="both"/>
              <w:rPr>
                <w:sz w:val="20"/>
                <w:szCs w:val="20"/>
                <w:lang w:val="uk-UA"/>
              </w:rPr>
            </w:pPr>
            <w:proofErr w:type="spellStart"/>
            <w:r w:rsidRPr="001C1300">
              <w:rPr>
                <w:sz w:val="20"/>
                <w:szCs w:val="20"/>
                <w:lang w:val="uk-UA"/>
              </w:rPr>
              <w:t>Красноштан</w:t>
            </w:r>
            <w:proofErr w:type="spellEnd"/>
            <w:r w:rsidRPr="001C1300">
              <w:rPr>
                <w:sz w:val="20"/>
                <w:szCs w:val="20"/>
                <w:lang w:val="uk-UA"/>
              </w:rPr>
              <w:t xml:space="preserve"> І.В.</w:t>
            </w:r>
          </w:p>
        </w:tc>
        <w:tc>
          <w:tcPr>
            <w:tcW w:w="1843" w:type="dxa"/>
          </w:tcPr>
          <w:p w14:paraId="3C604041" w14:textId="77777777" w:rsidR="009E05E0" w:rsidRPr="001C1300" w:rsidRDefault="009E05E0" w:rsidP="00D30BBF">
            <w:pPr>
              <w:pStyle w:val="TableParagraph"/>
              <w:ind w:left="0"/>
              <w:jc w:val="both"/>
              <w:rPr>
                <w:sz w:val="20"/>
                <w:szCs w:val="20"/>
                <w:lang w:val="uk-UA"/>
              </w:rPr>
            </w:pPr>
            <w:r w:rsidRPr="001C1300">
              <w:rPr>
                <w:sz w:val="20"/>
                <w:szCs w:val="20"/>
                <w:lang w:val="uk-UA"/>
              </w:rPr>
              <w:t xml:space="preserve">До 01.07.2023р. </w:t>
            </w:r>
          </w:p>
          <w:p w14:paraId="538DCFE2" w14:textId="77777777" w:rsidR="009E05E0" w:rsidRPr="001C1300" w:rsidRDefault="009E05E0" w:rsidP="00D30BBF">
            <w:pPr>
              <w:pStyle w:val="TableParagraph"/>
              <w:ind w:left="0"/>
              <w:jc w:val="both"/>
              <w:rPr>
                <w:sz w:val="20"/>
                <w:szCs w:val="20"/>
                <w:lang w:val="uk-UA"/>
              </w:rPr>
            </w:pPr>
            <w:r w:rsidRPr="001C1300">
              <w:rPr>
                <w:sz w:val="20"/>
                <w:szCs w:val="20"/>
                <w:lang w:val="uk-UA"/>
              </w:rPr>
              <w:t>Постійно</w:t>
            </w:r>
          </w:p>
        </w:tc>
        <w:tc>
          <w:tcPr>
            <w:tcW w:w="992" w:type="dxa"/>
          </w:tcPr>
          <w:p w14:paraId="026CFBE1" w14:textId="77777777" w:rsidR="009E05E0" w:rsidRPr="001C1300" w:rsidRDefault="009E05E0" w:rsidP="00D30BBF">
            <w:pPr>
              <w:pStyle w:val="TableParagraph"/>
              <w:ind w:left="0"/>
              <w:jc w:val="both"/>
              <w:rPr>
                <w:sz w:val="20"/>
                <w:szCs w:val="20"/>
                <w:lang w:val="uk-UA"/>
              </w:rPr>
            </w:pPr>
            <w:r w:rsidRPr="001C1300">
              <w:rPr>
                <w:sz w:val="20"/>
                <w:szCs w:val="20"/>
                <w:lang w:val="uk-UA"/>
              </w:rPr>
              <w:t>Біологія</w:t>
            </w:r>
          </w:p>
        </w:tc>
        <w:tc>
          <w:tcPr>
            <w:tcW w:w="3582" w:type="dxa"/>
          </w:tcPr>
          <w:p w14:paraId="2A0793FF" w14:textId="77777777" w:rsidR="009E05E0" w:rsidRPr="001C1300" w:rsidRDefault="009E05E0" w:rsidP="00D30BBF">
            <w:pPr>
              <w:pStyle w:val="TableParagraph"/>
              <w:ind w:left="0"/>
              <w:jc w:val="both"/>
              <w:rPr>
                <w:sz w:val="20"/>
                <w:szCs w:val="20"/>
                <w:lang w:val="uk-UA"/>
              </w:rPr>
            </w:pPr>
            <w:r w:rsidRPr="001C1300">
              <w:rPr>
                <w:sz w:val="20"/>
                <w:szCs w:val="20"/>
                <w:lang w:val="uk-UA"/>
              </w:rPr>
              <w:t>Запроваджено практику архівувати інформацію, що містить проекти ОП, пропозиції та зауваження до них</w:t>
            </w:r>
          </w:p>
        </w:tc>
      </w:tr>
    </w:tbl>
    <w:p w14:paraId="53DBFF22" w14:textId="77777777" w:rsidR="009E05E0" w:rsidRPr="001C1300" w:rsidRDefault="009E05E0" w:rsidP="00D30BBF">
      <w:pPr>
        <w:spacing w:after="0" w:line="240" w:lineRule="auto"/>
        <w:jc w:val="both"/>
        <w:rPr>
          <w:sz w:val="20"/>
          <w:szCs w:val="20"/>
        </w:rPr>
      </w:pPr>
    </w:p>
    <w:p w14:paraId="497F2C34" w14:textId="77777777" w:rsidR="005E2CDC" w:rsidRPr="001C1300" w:rsidRDefault="005E2CDC" w:rsidP="00D30BBF">
      <w:pPr>
        <w:spacing w:after="0" w:line="240" w:lineRule="auto"/>
        <w:rPr>
          <w:sz w:val="20"/>
          <w:szCs w:val="20"/>
        </w:rPr>
      </w:pPr>
    </w:p>
    <w:sectPr w:rsidR="005E2CDC" w:rsidRPr="001C1300" w:rsidSect="005E2CDC">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A30CD"/>
    <w:multiLevelType w:val="hybridMultilevel"/>
    <w:tmpl w:val="A2B2335E"/>
    <w:lvl w:ilvl="0" w:tplc="131C730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9C07F59"/>
    <w:multiLevelType w:val="hybridMultilevel"/>
    <w:tmpl w:val="0608AE1A"/>
    <w:lvl w:ilvl="0" w:tplc="1A3010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F7B"/>
    <w:rsid w:val="001C1300"/>
    <w:rsid w:val="002A4C8B"/>
    <w:rsid w:val="002D3D42"/>
    <w:rsid w:val="00356D67"/>
    <w:rsid w:val="005E2CDC"/>
    <w:rsid w:val="0063136A"/>
    <w:rsid w:val="009E05E0"/>
    <w:rsid w:val="00A54709"/>
    <w:rsid w:val="00C33D3F"/>
    <w:rsid w:val="00C67276"/>
    <w:rsid w:val="00CC2793"/>
    <w:rsid w:val="00CE1060"/>
    <w:rsid w:val="00D30BBF"/>
    <w:rsid w:val="00D84BB8"/>
    <w:rsid w:val="00E16F7B"/>
    <w:rsid w:val="00E95E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B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2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7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C67276"/>
    <w:pPr>
      <w:widowControl w:val="0"/>
      <w:autoSpaceDE w:val="0"/>
      <w:autoSpaceDN w:val="0"/>
      <w:spacing w:after="0" w:line="240" w:lineRule="auto"/>
    </w:pPr>
    <w:rPr>
      <w:rFonts w:ascii="Times New Roman" w:eastAsia="Times New Roman" w:hAnsi="Times New Roman" w:cs="Times New Roman"/>
      <w:sz w:val="28"/>
      <w:szCs w:val="28"/>
      <w:lang w:eastAsia="uk-UA"/>
    </w:rPr>
  </w:style>
  <w:style w:type="character" w:customStyle="1" w:styleId="a5">
    <w:name w:val="Основной текст Знак"/>
    <w:basedOn w:val="a0"/>
    <w:link w:val="a4"/>
    <w:uiPriority w:val="1"/>
    <w:rsid w:val="00C67276"/>
    <w:rPr>
      <w:rFonts w:ascii="Times New Roman" w:eastAsia="Times New Roman" w:hAnsi="Times New Roman" w:cs="Times New Roman"/>
      <w:sz w:val="28"/>
      <w:szCs w:val="28"/>
      <w:lang w:eastAsia="uk-UA"/>
    </w:rPr>
  </w:style>
  <w:style w:type="character" w:styleId="a6">
    <w:name w:val="Emphasis"/>
    <w:uiPriority w:val="20"/>
    <w:qFormat/>
    <w:rsid w:val="005E2CDC"/>
    <w:rPr>
      <w:i/>
      <w:iCs/>
    </w:rPr>
  </w:style>
  <w:style w:type="paragraph" w:styleId="a7">
    <w:name w:val="List Paragraph"/>
    <w:aliases w:val="ГОЛОВНИЙ СТИЛЬ"/>
    <w:basedOn w:val="a"/>
    <w:link w:val="a8"/>
    <w:uiPriority w:val="34"/>
    <w:qFormat/>
    <w:rsid w:val="005E2CDC"/>
    <w:pPr>
      <w:widowControl w:val="0"/>
      <w:autoSpaceDE w:val="0"/>
      <w:autoSpaceDN w:val="0"/>
      <w:spacing w:after="0" w:line="240" w:lineRule="auto"/>
      <w:ind w:left="720"/>
      <w:contextualSpacing/>
    </w:pPr>
    <w:rPr>
      <w:rFonts w:ascii="Georgia" w:eastAsia="Georgia" w:hAnsi="Georgia" w:cs="Georgia"/>
      <w:lang w:eastAsia="uk-UA" w:bidi="uk-UA"/>
    </w:rPr>
  </w:style>
  <w:style w:type="character" w:customStyle="1" w:styleId="a8">
    <w:name w:val="Абзац списка Знак"/>
    <w:aliases w:val="ГОЛОВНИЙ СТИЛЬ Знак"/>
    <w:link w:val="a7"/>
    <w:uiPriority w:val="34"/>
    <w:rsid w:val="005E2CDC"/>
    <w:rPr>
      <w:rFonts w:ascii="Georgia" w:eastAsia="Georgia" w:hAnsi="Georgia" w:cs="Georgia"/>
      <w:lang w:eastAsia="uk-UA" w:bidi="uk-UA"/>
    </w:rPr>
  </w:style>
  <w:style w:type="character" w:customStyle="1" w:styleId="4176">
    <w:name w:val="4176"/>
    <w:aliases w:val="baiaagaaboqcaaad4agaaawwdaaaaaaaaaaaaaaaaaaaaaaaaaaaaaaaaaaaaaaaaaaaaaaaaaaaaaaaaaaaaaaaaaaaaaaaaaaaaaaaaaaaaaaaaaaaaaaaaaaaaaaaaaaaaaaaaaaaaaaaaaaaaaaaaaaaaaaaaaaaaaaaaaaaaaaaaaaaaaaaaaaaaaaaaaaaaaaaaaaaaaaaaaaaaaaaaaaaaaaaaaaaaaaa"/>
    <w:basedOn w:val="a0"/>
    <w:rsid w:val="005E2CDC"/>
  </w:style>
  <w:style w:type="table" w:customStyle="1" w:styleId="TableNormal">
    <w:name w:val="Table Normal"/>
    <w:uiPriority w:val="2"/>
    <w:semiHidden/>
    <w:unhideWhenUsed/>
    <w:qFormat/>
    <w:rsid w:val="009E05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E05E0"/>
    <w:pPr>
      <w:widowControl w:val="0"/>
      <w:autoSpaceDE w:val="0"/>
      <w:autoSpaceDN w:val="0"/>
      <w:spacing w:after="0" w:line="240" w:lineRule="auto"/>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2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7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C67276"/>
    <w:pPr>
      <w:widowControl w:val="0"/>
      <w:autoSpaceDE w:val="0"/>
      <w:autoSpaceDN w:val="0"/>
      <w:spacing w:after="0" w:line="240" w:lineRule="auto"/>
    </w:pPr>
    <w:rPr>
      <w:rFonts w:ascii="Times New Roman" w:eastAsia="Times New Roman" w:hAnsi="Times New Roman" w:cs="Times New Roman"/>
      <w:sz w:val="28"/>
      <w:szCs w:val="28"/>
      <w:lang w:eastAsia="uk-UA"/>
    </w:rPr>
  </w:style>
  <w:style w:type="character" w:customStyle="1" w:styleId="a5">
    <w:name w:val="Основной текст Знак"/>
    <w:basedOn w:val="a0"/>
    <w:link w:val="a4"/>
    <w:uiPriority w:val="1"/>
    <w:rsid w:val="00C67276"/>
    <w:rPr>
      <w:rFonts w:ascii="Times New Roman" w:eastAsia="Times New Roman" w:hAnsi="Times New Roman" w:cs="Times New Roman"/>
      <w:sz w:val="28"/>
      <w:szCs w:val="28"/>
      <w:lang w:eastAsia="uk-UA"/>
    </w:rPr>
  </w:style>
  <w:style w:type="character" w:styleId="a6">
    <w:name w:val="Emphasis"/>
    <w:uiPriority w:val="20"/>
    <w:qFormat/>
    <w:rsid w:val="005E2CDC"/>
    <w:rPr>
      <w:i/>
      <w:iCs/>
    </w:rPr>
  </w:style>
  <w:style w:type="paragraph" w:styleId="a7">
    <w:name w:val="List Paragraph"/>
    <w:aliases w:val="ГОЛОВНИЙ СТИЛЬ"/>
    <w:basedOn w:val="a"/>
    <w:link w:val="a8"/>
    <w:uiPriority w:val="34"/>
    <w:qFormat/>
    <w:rsid w:val="005E2CDC"/>
    <w:pPr>
      <w:widowControl w:val="0"/>
      <w:autoSpaceDE w:val="0"/>
      <w:autoSpaceDN w:val="0"/>
      <w:spacing w:after="0" w:line="240" w:lineRule="auto"/>
      <w:ind w:left="720"/>
      <w:contextualSpacing/>
    </w:pPr>
    <w:rPr>
      <w:rFonts w:ascii="Georgia" w:eastAsia="Georgia" w:hAnsi="Georgia" w:cs="Georgia"/>
      <w:lang w:eastAsia="uk-UA" w:bidi="uk-UA"/>
    </w:rPr>
  </w:style>
  <w:style w:type="character" w:customStyle="1" w:styleId="a8">
    <w:name w:val="Абзац списка Знак"/>
    <w:aliases w:val="ГОЛОВНИЙ СТИЛЬ Знак"/>
    <w:link w:val="a7"/>
    <w:uiPriority w:val="34"/>
    <w:rsid w:val="005E2CDC"/>
    <w:rPr>
      <w:rFonts w:ascii="Georgia" w:eastAsia="Georgia" w:hAnsi="Georgia" w:cs="Georgia"/>
      <w:lang w:eastAsia="uk-UA" w:bidi="uk-UA"/>
    </w:rPr>
  </w:style>
  <w:style w:type="character" w:customStyle="1" w:styleId="4176">
    <w:name w:val="4176"/>
    <w:aliases w:val="baiaagaaboqcaaad4agaaawwdaaaaaaaaaaaaaaaaaaaaaaaaaaaaaaaaaaaaaaaaaaaaaaaaaaaaaaaaaaaaaaaaaaaaaaaaaaaaaaaaaaaaaaaaaaaaaaaaaaaaaaaaaaaaaaaaaaaaaaaaaaaaaaaaaaaaaaaaaaaaaaaaaaaaaaaaaaaaaaaaaaaaaaaaaaaaaaaaaaaaaaaaaaaaaaaaaaaaaaaaaaaaaaa"/>
    <w:basedOn w:val="a0"/>
    <w:rsid w:val="005E2CDC"/>
  </w:style>
  <w:style w:type="table" w:customStyle="1" w:styleId="TableNormal">
    <w:name w:val="Table Normal"/>
    <w:uiPriority w:val="2"/>
    <w:semiHidden/>
    <w:unhideWhenUsed/>
    <w:qFormat/>
    <w:rsid w:val="009E05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E05E0"/>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97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31</Pages>
  <Words>44007</Words>
  <Characters>25085</Characters>
  <Application>Microsoft Office Word</Application>
  <DocSecurity>0</DocSecurity>
  <Lines>209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ВЯОЛА</dc:creator>
  <cp:keywords/>
  <dc:description/>
  <cp:lastModifiedBy>Admin</cp:lastModifiedBy>
  <cp:revision>7</cp:revision>
  <dcterms:created xsi:type="dcterms:W3CDTF">2023-10-03T05:40:00Z</dcterms:created>
  <dcterms:modified xsi:type="dcterms:W3CDTF">2023-10-10T12:53:00Z</dcterms:modified>
</cp:coreProperties>
</file>